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3C27" w:rsidRDefault="00263C27" w:rsidP="00263C2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263C27" w:rsidRPr="00960DFE" w:rsidRDefault="00263C27" w:rsidP="00263C27">
      <w:pPr>
        <w:shd w:val="clear" w:color="auto" w:fill="FFFFFF"/>
        <w:spacing w:after="60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color w:val="181717"/>
          <w:kern w:val="36"/>
          <w:sz w:val="28"/>
          <w:szCs w:val="28"/>
          <w:lang w:val="ro-RO" w:eastAsia="ru-RU"/>
        </w:rPr>
      </w:pPr>
      <w:r w:rsidRPr="00263C27">
        <w:rPr>
          <w:rFonts w:ascii="Times New Roman" w:eastAsia="Times New Roman" w:hAnsi="Times New Roman" w:cs="Times New Roman"/>
          <w:b/>
          <w:color w:val="181717"/>
          <w:kern w:val="36"/>
          <w:sz w:val="28"/>
          <w:szCs w:val="28"/>
          <w:lang w:val="en-US" w:eastAsia="ru-RU"/>
        </w:rPr>
        <w:t>ALOEGEL</w:t>
      </w:r>
      <w:r w:rsidR="00F2690A" w:rsidRPr="00960DFE">
        <w:rPr>
          <w:rFonts w:ascii="Times New Roman" w:eastAsia="Times New Roman" w:hAnsi="Times New Roman" w:cs="Times New Roman"/>
          <w:b/>
          <w:color w:val="181717"/>
          <w:kern w:val="36"/>
          <w:sz w:val="28"/>
          <w:szCs w:val="28"/>
          <w:lang w:val="ro-RO" w:eastAsia="ru-RU"/>
        </w:rPr>
        <w:t xml:space="preserve">                                                                                                                                    </w:t>
      </w:r>
      <w:r w:rsidRPr="00960DFE">
        <w:rPr>
          <w:rFonts w:ascii="Times New Roman" w:eastAsia="Times New Roman" w:hAnsi="Times New Roman" w:cs="Times New Roman"/>
          <w:b/>
          <w:color w:val="181717"/>
          <w:kern w:val="36"/>
          <w:sz w:val="28"/>
          <w:szCs w:val="28"/>
          <w:lang w:val="ro-RO" w:eastAsia="ru-RU"/>
        </w:rPr>
        <w:t xml:space="preserve">Gel </w:t>
      </w:r>
      <w:r w:rsidR="00F2690A" w:rsidRPr="00960DFE">
        <w:rPr>
          <w:rFonts w:ascii="Times New Roman" w:eastAsia="Times New Roman" w:hAnsi="Times New Roman" w:cs="Times New Roman"/>
          <w:b/>
          <w:color w:val="181717"/>
          <w:kern w:val="36"/>
          <w:sz w:val="28"/>
          <w:szCs w:val="28"/>
          <w:lang w:val="ro-RO" w:eastAsia="ru-RU"/>
        </w:rPr>
        <w:t>cu aloe vera și extract de castan</w:t>
      </w:r>
    </w:p>
    <w:p w:rsidR="00263C27" w:rsidRPr="0086406D" w:rsidRDefault="00F2690A" w:rsidP="00960DFE">
      <w:pPr>
        <w:shd w:val="clear" w:color="auto" w:fill="FFFFFF"/>
        <w:spacing w:after="600" w:line="240" w:lineRule="auto"/>
        <w:textAlignment w:val="baseline"/>
        <w:outlineLvl w:val="0"/>
        <w:rPr>
          <w:rFonts w:ascii="Times New Roman" w:hAnsi="Times New Roman" w:cs="Times New Roman"/>
          <w:sz w:val="28"/>
          <w:szCs w:val="28"/>
          <w:lang w:val="ro-RO"/>
        </w:rPr>
      </w:pPr>
      <w:r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>Gel transparent maro, topic, cu extracte de Aloe Vera și Castan Indien, Camfor, Salicilat de metil și Uree pentru tratamentul edemelor</w:t>
      </w:r>
      <w:r w:rsidR="00960DFE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>, afecțiuni ale circulației periferice sanguine</w:t>
      </w:r>
      <w:r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 și mastitei.</w:t>
      </w:r>
      <w:r w:rsidR="0053470D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                  </w:t>
      </w:r>
      <w:r w:rsidR="00960DFE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                               </w:t>
      </w:r>
      <w:r w:rsidR="0053470D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                                     ALOEgel se utilizează la bovine la nivelul ugerului pentru regenerarea țesuturilor lezionate. Gelul se utilizează ca terapie adjuvantă în caz de edem tisulare și procese inflamatorii. La </w:t>
      </w:r>
      <w:r w:rsidR="00960DFE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>a</w:t>
      </w:r>
      <w:r w:rsidR="0053470D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>nimalele, acest gel se recomandă pentru resor</w:t>
      </w:r>
      <w:r w:rsidR="00960DFE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>bția edemelor și pentru regenerare tisulară în cazul leziunilor traumatice avansate.</w:t>
      </w:r>
      <w:r w:rsidR="0053470D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 </w:t>
      </w:r>
      <w:r w:rsidR="00960DFE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                                      </w:t>
      </w:r>
      <w:r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>• Deosebit de bun în cazurile de edeme și tulburări de circulație sanguină</w:t>
      </w:r>
      <w:r w:rsidR="00960DFE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>.                                       • Reduce edemul</w:t>
      </w:r>
      <w:r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 ugerului după fătare sau mastită</w:t>
      </w:r>
      <w:r w:rsidR="00960DFE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.                                                                   </w:t>
      </w:r>
      <w:r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>• Pătrundere rapidă</w:t>
      </w:r>
      <w:r w:rsidR="00960DFE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.                                                                                                                       </w:t>
      </w:r>
      <w:r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• Ajută </w:t>
      </w:r>
      <w:r w:rsidR="00960DFE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>la inflamații</w:t>
      </w:r>
      <w:r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 și edemele de lungă durată</w:t>
      </w:r>
      <w:r w:rsidR="00960DFE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.                                                                                 </w:t>
      </w:r>
      <w:r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>• Ingrediente naturale, fără coloranți și conservanți artificiali</w:t>
      </w:r>
      <w:r w:rsidR="00960DFE" w:rsidRPr="0086406D">
        <w:rPr>
          <w:rFonts w:ascii="Times New Roman" w:eastAsia="Times New Roman" w:hAnsi="Times New Roman" w:cs="Times New Roman"/>
          <w:color w:val="181717"/>
          <w:kern w:val="36"/>
          <w:sz w:val="28"/>
          <w:szCs w:val="28"/>
          <w:lang w:val="ro-RO" w:eastAsia="ru-RU"/>
        </w:rPr>
        <w:t xml:space="preserve">.                                              </w:t>
      </w:r>
      <w:r w:rsidR="00263C27" w:rsidRPr="0086406D">
        <w:rPr>
          <w:rFonts w:ascii="Times New Roman" w:hAnsi="Times New Roman" w:cs="Times New Roman"/>
          <w:b/>
          <w:sz w:val="28"/>
          <w:szCs w:val="28"/>
          <w:lang w:val="ro-RO"/>
        </w:rPr>
        <w:t>Mod de administrare:</w:t>
      </w:r>
      <w:r w:rsidR="00263C27" w:rsidRPr="0086406D">
        <w:rPr>
          <w:rFonts w:ascii="Times New Roman" w:hAnsi="Times New Roman" w:cs="Times New Roman"/>
          <w:sz w:val="28"/>
          <w:szCs w:val="28"/>
          <w:lang w:val="ro-RO"/>
        </w:rPr>
        <w:t xml:space="preserve"> se recomandă aplicarea </w:t>
      </w:r>
      <w:r w:rsidR="00960DFE" w:rsidRPr="0086406D">
        <w:rPr>
          <w:rFonts w:ascii="Times New Roman" w:hAnsi="Times New Roman" w:cs="Times New Roman"/>
          <w:sz w:val="28"/>
          <w:szCs w:val="28"/>
          <w:lang w:val="ro-RO"/>
        </w:rPr>
        <w:t xml:space="preserve"> ușoară de 2 - 4 ori zi, după aplicare se recomandă masajul blînd al ugerului.</w:t>
      </w:r>
      <w:r w:rsidR="00263C27" w:rsidRPr="0086406D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60DFE" w:rsidRPr="0086406D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                                               </w:t>
      </w:r>
      <w:r w:rsidR="00263C27" w:rsidRPr="0086406D">
        <w:rPr>
          <w:rFonts w:ascii="Times New Roman" w:hAnsi="Times New Roman" w:cs="Times New Roman"/>
          <w:b/>
          <w:sz w:val="28"/>
          <w:szCs w:val="28"/>
          <w:lang w:val="ro-RO"/>
        </w:rPr>
        <w:t>Păstrare:</w:t>
      </w:r>
      <w:r w:rsidR="00263C27" w:rsidRPr="0086406D">
        <w:rPr>
          <w:rFonts w:ascii="Times New Roman" w:hAnsi="Times New Roman" w:cs="Times New Roman"/>
          <w:sz w:val="28"/>
          <w:szCs w:val="28"/>
          <w:lang w:val="ro-RO"/>
        </w:rPr>
        <w:t xml:space="preserve">  A se păstra ermetic închis într-un loc uscat ferit de lumină directă a soarelui la o temperatură de +2+25</w:t>
      </w:r>
      <w:r w:rsidR="00263C27" w:rsidRPr="0086406D">
        <w:rPr>
          <w:rFonts w:ascii="Times New Roman" w:hAnsi="Times New Roman" w:cs="Times New Roman"/>
          <w:sz w:val="28"/>
          <w:szCs w:val="28"/>
          <w:vertAlign w:val="superscript"/>
          <w:lang w:val="ro-RO"/>
        </w:rPr>
        <w:t xml:space="preserve">0 </w:t>
      </w:r>
      <w:r w:rsidR="00263C27" w:rsidRPr="0086406D">
        <w:rPr>
          <w:rFonts w:ascii="Times New Roman" w:hAnsi="Times New Roman" w:cs="Times New Roman"/>
          <w:sz w:val="28"/>
          <w:szCs w:val="28"/>
          <w:lang w:val="ro-RO"/>
        </w:rPr>
        <w:t>C.                                                                                                                             A nu se lăsa la îndemâna copiilor!                                                                                                                 Nu utilizați dacă animalul este alergic la ingredientele cremei.</w:t>
      </w:r>
      <w:r w:rsidR="00960DFE" w:rsidRPr="0086406D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</w:t>
      </w:r>
      <w:r w:rsidR="00263C27" w:rsidRPr="0086406D">
        <w:rPr>
          <w:rFonts w:ascii="Times New Roman" w:hAnsi="Times New Roman" w:cs="Times New Roman"/>
          <w:sz w:val="28"/>
          <w:szCs w:val="28"/>
          <w:lang w:val="ro-RO"/>
        </w:rPr>
        <w:t xml:space="preserve">PRODUCĂTOR: RUVERA UAB, strada Pakruojo. 10, LT-76126 Šiauliai, Lituania, voi. +370 41 596076, +370 41 598124, export@inobio.com, </w:t>
      </w:r>
      <w:hyperlink r:id="rId4" w:history="1">
        <w:r w:rsidR="00960DFE" w:rsidRPr="0086406D">
          <w:rPr>
            <w:rStyle w:val="a3"/>
            <w:rFonts w:ascii="Times New Roman" w:hAnsi="Times New Roman" w:cs="Times New Roman"/>
            <w:sz w:val="28"/>
            <w:szCs w:val="28"/>
            <w:lang w:val="ro-RO"/>
          </w:rPr>
          <w:t>www.inobio.com</w:t>
        </w:r>
      </w:hyperlink>
      <w:r w:rsidR="00960DFE" w:rsidRPr="0086406D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</w:t>
      </w:r>
      <w:r w:rsidR="0086406D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                                </w:t>
      </w:r>
      <w:bookmarkStart w:id="0" w:name="_GoBack"/>
      <w:bookmarkEnd w:id="0"/>
      <w:r w:rsidR="00960DFE" w:rsidRPr="0086406D">
        <w:rPr>
          <w:rFonts w:ascii="Times New Roman" w:hAnsi="Times New Roman" w:cs="Times New Roman"/>
          <w:sz w:val="28"/>
          <w:szCs w:val="28"/>
          <w:lang w:val="ro-RO"/>
        </w:rPr>
        <w:t xml:space="preserve">                    </w:t>
      </w:r>
      <w:r w:rsidR="00263C27" w:rsidRPr="0086406D">
        <w:rPr>
          <w:rFonts w:ascii="Times New Roman" w:hAnsi="Times New Roman" w:cs="Times New Roman"/>
          <w:sz w:val="28"/>
          <w:szCs w:val="28"/>
          <w:lang w:val="ro-RO"/>
        </w:rPr>
        <w:t>IMPORTATOR: S.A. Farmavet, Rep. Moldova, Chisinau 2059, str. Petricani 198,                            Tel. +37379773340</w:t>
      </w:r>
    </w:p>
    <w:p w:rsidR="005F650E" w:rsidRPr="00960DFE" w:rsidRDefault="005F650E">
      <w:pPr>
        <w:rPr>
          <w:lang w:val="en-US"/>
        </w:rPr>
      </w:pPr>
    </w:p>
    <w:sectPr w:rsidR="005F650E" w:rsidRPr="00960D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479A"/>
    <w:rsid w:val="0006598D"/>
    <w:rsid w:val="00164487"/>
    <w:rsid w:val="001F12D8"/>
    <w:rsid w:val="00263C27"/>
    <w:rsid w:val="002C3D60"/>
    <w:rsid w:val="003003AD"/>
    <w:rsid w:val="0053470D"/>
    <w:rsid w:val="005F650E"/>
    <w:rsid w:val="0061479A"/>
    <w:rsid w:val="007D1829"/>
    <w:rsid w:val="0086406D"/>
    <w:rsid w:val="00960DFE"/>
    <w:rsid w:val="00DE53AA"/>
    <w:rsid w:val="00F2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8B3650"/>
  <w15:chartTrackingRefBased/>
  <w15:docId w15:val="{42AE5B4A-D81F-4BC8-A732-2C2384854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3C2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60DF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30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inobio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380</Words>
  <Characters>2169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dcterms:created xsi:type="dcterms:W3CDTF">2025-07-18T12:48:00Z</dcterms:created>
  <dcterms:modified xsi:type="dcterms:W3CDTF">2025-07-21T05:43:00Z</dcterms:modified>
</cp:coreProperties>
</file>