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F82" w:rsidRPr="00C32182" w:rsidRDefault="00222F82" w:rsidP="00222F82">
      <w:pPr>
        <w:tabs>
          <w:tab w:val="clear" w:pos="567"/>
        </w:tabs>
        <w:spacing w:line="240" w:lineRule="auto"/>
        <w:jc w:val="both"/>
        <w:rPr>
          <w:szCs w:val="22"/>
        </w:rPr>
      </w:pPr>
      <w:r w:rsidRPr="00C32182">
        <w:rPr>
          <w:b/>
          <w:szCs w:val="22"/>
        </w:rPr>
        <w:t>PROSPECTUL</w:t>
      </w:r>
    </w:p>
    <w:p w:rsidR="00222F82" w:rsidRPr="00C32182" w:rsidRDefault="00222F82" w:rsidP="00222F82">
      <w:pPr>
        <w:tabs>
          <w:tab w:val="clear" w:pos="567"/>
        </w:tabs>
        <w:spacing w:line="240" w:lineRule="auto"/>
        <w:jc w:val="both"/>
        <w:rPr>
          <w:szCs w:val="22"/>
        </w:rPr>
      </w:pPr>
    </w:p>
    <w:p w:rsidR="00222F82" w:rsidRPr="00C32182" w:rsidRDefault="00222F82" w:rsidP="00222F82">
      <w:pPr>
        <w:pStyle w:val="Style1"/>
        <w:jc w:val="both"/>
      </w:pPr>
      <w:r w:rsidRPr="00C32182">
        <w:rPr>
          <w:highlight w:val="lightGray"/>
        </w:rPr>
        <w:t>1.</w:t>
      </w:r>
      <w:r w:rsidRPr="00C32182">
        <w:tab/>
        <w:t xml:space="preserve">Denumirea </w:t>
      </w:r>
      <w:r>
        <w:t>medicamentului de uz</w:t>
      </w:r>
      <w:r w:rsidRPr="00C32182">
        <w:t xml:space="preserve"> veterinar</w:t>
      </w:r>
    </w:p>
    <w:p w:rsidR="00222F82" w:rsidRPr="00C32182" w:rsidRDefault="00222F82" w:rsidP="00222F82">
      <w:pPr>
        <w:tabs>
          <w:tab w:val="clear" w:pos="567"/>
        </w:tabs>
        <w:spacing w:line="240" w:lineRule="auto"/>
        <w:jc w:val="both"/>
        <w:rPr>
          <w:szCs w:val="22"/>
        </w:rPr>
      </w:pPr>
    </w:p>
    <w:p w:rsidR="005D1AD3" w:rsidRPr="005D1AD3" w:rsidRDefault="005D1AD3" w:rsidP="005D1AD3">
      <w:pPr>
        <w:tabs>
          <w:tab w:val="clear" w:pos="567"/>
        </w:tabs>
        <w:spacing w:line="240" w:lineRule="auto"/>
        <w:jc w:val="both"/>
        <w:rPr>
          <w:b/>
          <w:szCs w:val="22"/>
        </w:rPr>
      </w:pPr>
      <w:r w:rsidRPr="005D1AD3">
        <w:rPr>
          <w:szCs w:val="22"/>
        </w:rPr>
        <w:t>Xeralxon,  pulbere antimicrobiană de uz veterinar</w:t>
      </w:r>
    </w:p>
    <w:p w:rsidR="00222F82" w:rsidRPr="00C32182" w:rsidRDefault="00222F82" w:rsidP="00222F82">
      <w:pPr>
        <w:tabs>
          <w:tab w:val="clear" w:pos="567"/>
        </w:tabs>
        <w:spacing w:line="240" w:lineRule="auto"/>
        <w:jc w:val="both"/>
        <w:rPr>
          <w:szCs w:val="22"/>
        </w:rPr>
      </w:pPr>
    </w:p>
    <w:p w:rsidR="00222F82" w:rsidRPr="00C32182" w:rsidRDefault="00222F82" w:rsidP="00222F82">
      <w:pPr>
        <w:tabs>
          <w:tab w:val="clear" w:pos="567"/>
        </w:tabs>
        <w:spacing w:line="240" w:lineRule="auto"/>
        <w:jc w:val="both"/>
        <w:rPr>
          <w:szCs w:val="22"/>
        </w:rPr>
      </w:pPr>
    </w:p>
    <w:p w:rsidR="00222F82" w:rsidRPr="00C32182" w:rsidRDefault="00222F82" w:rsidP="00222F82">
      <w:pPr>
        <w:pStyle w:val="Style1"/>
        <w:jc w:val="both"/>
      </w:pPr>
      <w:r w:rsidRPr="00C32182">
        <w:rPr>
          <w:highlight w:val="lightGray"/>
        </w:rPr>
        <w:t>2.</w:t>
      </w:r>
      <w:r w:rsidRPr="00C32182">
        <w:tab/>
        <w:t>Compoziție</w:t>
      </w:r>
    </w:p>
    <w:p w:rsidR="005D1AD3" w:rsidRPr="00757C0D" w:rsidRDefault="005D1AD3" w:rsidP="005D1AD3">
      <w:pPr>
        <w:tabs>
          <w:tab w:val="clear" w:pos="567"/>
        </w:tabs>
        <w:spacing w:line="240" w:lineRule="auto"/>
        <w:jc w:val="both"/>
        <w:rPr>
          <w:szCs w:val="22"/>
          <w:lang w:val="en-US"/>
        </w:rPr>
      </w:pPr>
      <w:proofErr w:type="spellStart"/>
      <w:r w:rsidRPr="00757C0D">
        <w:rPr>
          <w:szCs w:val="22"/>
          <w:lang w:val="en-US"/>
        </w:rPr>
        <w:t>Compoziția</w:t>
      </w:r>
      <w:proofErr w:type="spellEnd"/>
      <w:r w:rsidRPr="00757C0D">
        <w:rPr>
          <w:szCs w:val="22"/>
          <w:lang w:val="en-US"/>
        </w:rPr>
        <w:t xml:space="preserve"> </w:t>
      </w:r>
      <w:proofErr w:type="spellStart"/>
      <w:r w:rsidRPr="00757C0D">
        <w:rPr>
          <w:szCs w:val="22"/>
          <w:lang w:val="en-US"/>
        </w:rPr>
        <w:t>produsului</w:t>
      </w:r>
      <w:proofErr w:type="spellEnd"/>
      <w:r w:rsidRPr="00757C0D">
        <w:rPr>
          <w:szCs w:val="22"/>
          <w:lang w:val="en-US"/>
        </w:rPr>
        <w:t xml:space="preserve"> </w:t>
      </w:r>
      <w:proofErr w:type="spellStart"/>
      <w:r w:rsidRPr="00757C0D">
        <w:rPr>
          <w:szCs w:val="22"/>
          <w:lang w:val="en-US"/>
        </w:rPr>
        <w:t>pentru</w:t>
      </w:r>
      <w:proofErr w:type="spellEnd"/>
      <w:r w:rsidRPr="00757C0D">
        <w:rPr>
          <w:szCs w:val="22"/>
          <w:lang w:val="en-US"/>
        </w:rPr>
        <w:t xml:space="preserve"> 100 g:</w:t>
      </w:r>
    </w:p>
    <w:p w:rsidR="005D1AD3" w:rsidRPr="005D1AD3" w:rsidRDefault="005D1AD3" w:rsidP="005D1AD3">
      <w:pPr>
        <w:tabs>
          <w:tab w:val="clear" w:pos="567"/>
        </w:tabs>
        <w:spacing w:line="240" w:lineRule="auto"/>
        <w:jc w:val="both"/>
        <w:rPr>
          <w:b/>
          <w:i/>
          <w:szCs w:val="22"/>
        </w:rPr>
      </w:pPr>
      <w:r>
        <w:rPr>
          <w:szCs w:val="22"/>
        </w:rPr>
        <w:t xml:space="preserve">Oxitetraciclină - </w:t>
      </w:r>
      <w:r w:rsidRPr="005D1AD3">
        <w:rPr>
          <w:szCs w:val="22"/>
        </w:rPr>
        <w:t xml:space="preserve"> 8 g</w:t>
      </w:r>
    </w:p>
    <w:p w:rsidR="005D1AD3" w:rsidRPr="005D1AD3" w:rsidRDefault="005D1AD3" w:rsidP="005D1AD3">
      <w:pPr>
        <w:tabs>
          <w:tab w:val="clear" w:pos="567"/>
        </w:tabs>
        <w:spacing w:line="240" w:lineRule="auto"/>
        <w:jc w:val="both"/>
        <w:rPr>
          <w:szCs w:val="22"/>
        </w:rPr>
      </w:pPr>
      <w:r w:rsidRPr="005D1AD3">
        <w:rPr>
          <w:szCs w:val="22"/>
        </w:rPr>
        <w:t>Streptocidă</w:t>
      </w:r>
      <w:r>
        <w:rPr>
          <w:szCs w:val="22"/>
        </w:rPr>
        <w:t xml:space="preserve"> - </w:t>
      </w:r>
      <w:r w:rsidRPr="005D1AD3">
        <w:rPr>
          <w:szCs w:val="22"/>
        </w:rPr>
        <w:t>2 g</w:t>
      </w:r>
    </w:p>
    <w:p w:rsidR="005D1AD3" w:rsidRPr="005D1AD3" w:rsidRDefault="005D1AD3" w:rsidP="005D1AD3">
      <w:pPr>
        <w:tabs>
          <w:tab w:val="clear" w:pos="567"/>
        </w:tabs>
        <w:spacing w:line="240" w:lineRule="auto"/>
        <w:jc w:val="both"/>
        <w:rPr>
          <w:szCs w:val="22"/>
        </w:rPr>
      </w:pPr>
      <w:r w:rsidRPr="005D1AD3">
        <w:rPr>
          <w:szCs w:val="22"/>
        </w:rPr>
        <w:t>Xeroform</w:t>
      </w:r>
      <w:r>
        <w:rPr>
          <w:szCs w:val="22"/>
        </w:rPr>
        <w:t xml:space="preserve"> - </w:t>
      </w:r>
      <w:r w:rsidRPr="005D1AD3">
        <w:rPr>
          <w:szCs w:val="22"/>
        </w:rPr>
        <w:t>1 g</w:t>
      </w:r>
    </w:p>
    <w:p w:rsidR="00222F82" w:rsidRPr="00C32182" w:rsidRDefault="005D1AD3" w:rsidP="00222F82">
      <w:pPr>
        <w:tabs>
          <w:tab w:val="clear" w:pos="567"/>
        </w:tabs>
        <w:spacing w:line="240" w:lineRule="auto"/>
        <w:jc w:val="both"/>
        <w:rPr>
          <w:szCs w:val="22"/>
        </w:rPr>
      </w:pPr>
      <w:r>
        <w:rPr>
          <w:szCs w:val="22"/>
        </w:rPr>
        <w:tab/>
      </w:r>
    </w:p>
    <w:p w:rsidR="00222F82" w:rsidRPr="00C32182" w:rsidRDefault="00222F82" w:rsidP="00222F82">
      <w:pPr>
        <w:pStyle w:val="Style1"/>
        <w:jc w:val="both"/>
      </w:pPr>
      <w:r w:rsidRPr="00C32182">
        <w:rPr>
          <w:highlight w:val="lightGray"/>
        </w:rPr>
        <w:t>3.</w:t>
      </w:r>
      <w:r w:rsidRPr="00C32182">
        <w:tab/>
        <w:t>Specii țintă</w:t>
      </w:r>
    </w:p>
    <w:p w:rsidR="005D1AD3" w:rsidRPr="005D1AD3" w:rsidRDefault="005D1AD3" w:rsidP="005D1AD3">
      <w:pPr>
        <w:tabs>
          <w:tab w:val="clear" w:pos="567"/>
        </w:tabs>
        <w:spacing w:line="240" w:lineRule="auto"/>
        <w:jc w:val="both"/>
        <w:rPr>
          <w:szCs w:val="22"/>
          <w:lang w:val="en-US"/>
        </w:rPr>
      </w:pPr>
      <w:proofErr w:type="spellStart"/>
      <w:r>
        <w:rPr>
          <w:szCs w:val="22"/>
          <w:lang w:val="en-US"/>
        </w:rPr>
        <w:t>C</w:t>
      </w:r>
      <w:r w:rsidRPr="005D1AD3">
        <w:rPr>
          <w:szCs w:val="22"/>
          <w:lang w:val="en-US"/>
        </w:rPr>
        <w:t>âini</w:t>
      </w:r>
      <w:proofErr w:type="spellEnd"/>
      <w:r w:rsidRPr="005D1AD3">
        <w:rPr>
          <w:szCs w:val="22"/>
          <w:lang w:val="en-US"/>
        </w:rPr>
        <w:t xml:space="preserve"> </w:t>
      </w:r>
      <w:proofErr w:type="spellStart"/>
      <w:r w:rsidRPr="005D1AD3">
        <w:rPr>
          <w:szCs w:val="22"/>
          <w:lang w:val="en-US"/>
        </w:rPr>
        <w:t>și</w:t>
      </w:r>
      <w:proofErr w:type="spellEnd"/>
      <w:r w:rsidRPr="005D1AD3">
        <w:rPr>
          <w:szCs w:val="22"/>
          <w:lang w:val="en-US"/>
        </w:rPr>
        <w:t xml:space="preserve"> </w:t>
      </w:r>
      <w:proofErr w:type="spellStart"/>
      <w:r w:rsidRPr="005D1AD3">
        <w:rPr>
          <w:szCs w:val="22"/>
          <w:lang w:val="en-US"/>
        </w:rPr>
        <w:t>pisici</w:t>
      </w:r>
      <w:proofErr w:type="spellEnd"/>
      <w:r w:rsidRPr="005D1AD3">
        <w:rPr>
          <w:szCs w:val="22"/>
          <w:lang w:val="en-US"/>
        </w:rPr>
        <w:t>.</w:t>
      </w:r>
    </w:p>
    <w:p w:rsidR="00222F82" w:rsidRPr="00C32182" w:rsidRDefault="00222F82" w:rsidP="00222F82">
      <w:pPr>
        <w:tabs>
          <w:tab w:val="clear" w:pos="567"/>
        </w:tabs>
        <w:spacing w:line="240" w:lineRule="auto"/>
        <w:jc w:val="both"/>
        <w:rPr>
          <w:szCs w:val="22"/>
        </w:rPr>
      </w:pPr>
    </w:p>
    <w:p w:rsidR="00222F82" w:rsidRPr="00C32182" w:rsidRDefault="00222F82" w:rsidP="00222F82">
      <w:pPr>
        <w:pStyle w:val="Style1"/>
        <w:jc w:val="both"/>
      </w:pPr>
      <w:r w:rsidRPr="00C32182">
        <w:rPr>
          <w:highlight w:val="lightGray"/>
        </w:rPr>
        <w:t>4.</w:t>
      </w:r>
      <w:r w:rsidRPr="00C32182">
        <w:tab/>
        <w:t>Indicații de utilizare</w:t>
      </w:r>
    </w:p>
    <w:p w:rsidR="005D1AD3" w:rsidRPr="005D1AD3" w:rsidRDefault="005D1AD3" w:rsidP="005D1AD3">
      <w:pPr>
        <w:tabs>
          <w:tab w:val="clear" w:pos="567"/>
        </w:tabs>
        <w:spacing w:line="240" w:lineRule="auto"/>
        <w:jc w:val="both"/>
        <w:rPr>
          <w:szCs w:val="22"/>
          <w:lang w:val="en-US"/>
        </w:rPr>
      </w:pPr>
      <w:r w:rsidRPr="005D1AD3">
        <w:rPr>
          <w:szCs w:val="22"/>
        </w:rPr>
        <w:t>Extern pentru</w:t>
      </w:r>
      <w:r>
        <w:rPr>
          <w:szCs w:val="22"/>
        </w:rPr>
        <w:t xml:space="preserve"> tr</w:t>
      </w:r>
      <w:proofErr w:type="spellStart"/>
      <w:r w:rsidRPr="005D1AD3">
        <w:rPr>
          <w:szCs w:val="22"/>
          <w:lang w:val="en-US"/>
        </w:rPr>
        <w:t>atamentul</w:t>
      </w:r>
      <w:proofErr w:type="spellEnd"/>
      <w:r w:rsidRPr="005D1AD3">
        <w:rPr>
          <w:szCs w:val="22"/>
          <w:lang w:val="en-US"/>
        </w:rPr>
        <w:t xml:space="preserve"> </w:t>
      </w:r>
      <w:proofErr w:type="spellStart"/>
      <w:r w:rsidRPr="005D1AD3">
        <w:rPr>
          <w:szCs w:val="22"/>
          <w:lang w:val="en-US"/>
        </w:rPr>
        <w:t>plăgilor</w:t>
      </w:r>
      <w:proofErr w:type="spellEnd"/>
      <w:r w:rsidRPr="005D1AD3">
        <w:rPr>
          <w:szCs w:val="22"/>
          <w:lang w:val="en-US"/>
        </w:rPr>
        <w:t xml:space="preserve"> </w:t>
      </w:r>
      <w:proofErr w:type="spellStart"/>
      <w:r w:rsidRPr="005D1AD3">
        <w:rPr>
          <w:szCs w:val="22"/>
          <w:lang w:val="en-US"/>
        </w:rPr>
        <w:t>accidentale</w:t>
      </w:r>
      <w:proofErr w:type="spellEnd"/>
      <w:r w:rsidRPr="005D1AD3">
        <w:rPr>
          <w:szCs w:val="22"/>
          <w:lang w:val="en-US"/>
        </w:rPr>
        <w:t xml:space="preserve"> </w:t>
      </w:r>
      <w:proofErr w:type="spellStart"/>
      <w:r w:rsidRPr="005D1AD3">
        <w:rPr>
          <w:szCs w:val="22"/>
          <w:lang w:val="en-US"/>
        </w:rPr>
        <w:t>cutanate</w:t>
      </w:r>
      <w:proofErr w:type="spellEnd"/>
      <w:r w:rsidRPr="005D1AD3">
        <w:rPr>
          <w:szCs w:val="22"/>
          <w:lang w:val="en-US"/>
        </w:rPr>
        <w:t xml:space="preserve">, </w:t>
      </w:r>
      <w:proofErr w:type="spellStart"/>
      <w:r w:rsidRPr="005D1AD3">
        <w:rPr>
          <w:szCs w:val="22"/>
          <w:lang w:val="en-US"/>
        </w:rPr>
        <w:t>musculare</w:t>
      </w:r>
      <w:proofErr w:type="spellEnd"/>
      <w:r w:rsidRPr="005D1AD3">
        <w:rPr>
          <w:szCs w:val="22"/>
          <w:lang w:val="en-US"/>
        </w:rPr>
        <w:t xml:space="preserve"> </w:t>
      </w:r>
      <w:proofErr w:type="spellStart"/>
      <w:r w:rsidRPr="005D1AD3">
        <w:rPr>
          <w:szCs w:val="22"/>
          <w:lang w:val="en-US"/>
        </w:rPr>
        <w:t>și</w:t>
      </w:r>
      <w:proofErr w:type="spellEnd"/>
      <w:r w:rsidRPr="005D1AD3">
        <w:rPr>
          <w:szCs w:val="22"/>
          <w:lang w:val="en-US"/>
        </w:rPr>
        <w:t xml:space="preserve"> </w:t>
      </w:r>
      <w:proofErr w:type="spellStart"/>
      <w:r w:rsidRPr="005D1AD3">
        <w:rPr>
          <w:szCs w:val="22"/>
          <w:lang w:val="en-US"/>
        </w:rPr>
        <w:t>podale</w:t>
      </w:r>
      <w:proofErr w:type="spellEnd"/>
      <w:r w:rsidRPr="005D1AD3">
        <w:rPr>
          <w:szCs w:val="22"/>
          <w:lang w:val="en-US"/>
        </w:rPr>
        <w:t xml:space="preserve">, </w:t>
      </w:r>
      <w:proofErr w:type="spellStart"/>
      <w:r w:rsidRPr="005D1AD3">
        <w:rPr>
          <w:szCs w:val="22"/>
          <w:lang w:val="en-US"/>
        </w:rPr>
        <w:t>prec</w:t>
      </w:r>
      <w:r w:rsidR="008C3323">
        <w:rPr>
          <w:szCs w:val="22"/>
          <w:lang w:val="en-US"/>
        </w:rPr>
        <w:t>um</w:t>
      </w:r>
      <w:proofErr w:type="spellEnd"/>
      <w:r w:rsidR="008C3323">
        <w:rPr>
          <w:szCs w:val="22"/>
          <w:lang w:val="en-US"/>
        </w:rPr>
        <w:t xml:space="preserve"> </w:t>
      </w:r>
      <w:proofErr w:type="spellStart"/>
      <w:r w:rsidR="008C3323">
        <w:rPr>
          <w:szCs w:val="22"/>
          <w:lang w:val="en-US"/>
        </w:rPr>
        <w:t>și</w:t>
      </w:r>
      <w:proofErr w:type="spellEnd"/>
      <w:r w:rsidR="008C3323">
        <w:rPr>
          <w:szCs w:val="22"/>
          <w:lang w:val="en-US"/>
        </w:rPr>
        <w:t xml:space="preserve"> </w:t>
      </w:r>
      <w:proofErr w:type="spellStart"/>
      <w:r w:rsidR="008C3323">
        <w:rPr>
          <w:szCs w:val="22"/>
          <w:lang w:val="en-US"/>
        </w:rPr>
        <w:t>prevenirea</w:t>
      </w:r>
      <w:proofErr w:type="spellEnd"/>
      <w:r w:rsidR="008C3323">
        <w:rPr>
          <w:szCs w:val="22"/>
          <w:lang w:val="en-US"/>
        </w:rPr>
        <w:t xml:space="preserve"> </w:t>
      </w:r>
      <w:proofErr w:type="spellStart"/>
      <w:r w:rsidR="008C3323">
        <w:rPr>
          <w:szCs w:val="22"/>
          <w:lang w:val="en-US"/>
        </w:rPr>
        <w:t>infecțiilor</w:t>
      </w:r>
      <w:proofErr w:type="spellEnd"/>
      <w:r w:rsidR="008C3323">
        <w:rPr>
          <w:szCs w:val="22"/>
          <w:lang w:val="en-US"/>
        </w:rPr>
        <w:t xml:space="preserve"> </w:t>
      </w:r>
      <w:proofErr w:type="spellStart"/>
      <w:r w:rsidR="008C3323">
        <w:rPr>
          <w:szCs w:val="22"/>
          <w:lang w:val="en-US"/>
        </w:rPr>
        <w:t>plă</w:t>
      </w:r>
      <w:r w:rsidRPr="005D1AD3">
        <w:rPr>
          <w:szCs w:val="22"/>
          <w:lang w:val="en-US"/>
        </w:rPr>
        <w:t>gilor</w:t>
      </w:r>
      <w:proofErr w:type="spellEnd"/>
      <w:r w:rsidRPr="005D1AD3">
        <w:rPr>
          <w:szCs w:val="22"/>
          <w:lang w:val="en-US"/>
        </w:rPr>
        <w:t xml:space="preserve"> </w:t>
      </w:r>
      <w:proofErr w:type="spellStart"/>
      <w:r w:rsidRPr="005D1AD3">
        <w:rPr>
          <w:szCs w:val="22"/>
          <w:lang w:val="en-US"/>
        </w:rPr>
        <w:t>operatorii</w:t>
      </w:r>
      <w:proofErr w:type="spellEnd"/>
      <w:r w:rsidRPr="005D1AD3">
        <w:rPr>
          <w:szCs w:val="22"/>
          <w:lang w:val="en-US"/>
        </w:rPr>
        <w:t xml:space="preserve"> (</w:t>
      </w:r>
      <w:proofErr w:type="spellStart"/>
      <w:r w:rsidRPr="005D1AD3">
        <w:rPr>
          <w:szCs w:val="22"/>
          <w:lang w:val="en-US"/>
        </w:rPr>
        <w:t>ablația</w:t>
      </w:r>
      <w:proofErr w:type="spellEnd"/>
      <w:r w:rsidRPr="005D1AD3">
        <w:rPr>
          <w:szCs w:val="22"/>
          <w:lang w:val="en-US"/>
        </w:rPr>
        <w:t xml:space="preserve"> de </w:t>
      </w:r>
      <w:proofErr w:type="spellStart"/>
      <w:r w:rsidRPr="005D1AD3">
        <w:rPr>
          <w:szCs w:val="22"/>
          <w:lang w:val="en-US"/>
        </w:rPr>
        <w:t>tumori</w:t>
      </w:r>
      <w:proofErr w:type="spellEnd"/>
      <w:r w:rsidRPr="005D1AD3">
        <w:rPr>
          <w:szCs w:val="22"/>
          <w:lang w:val="en-US"/>
        </w:rPr>
        <w:t xml:space="preserve">, </w:t>
      </w:r>
      <w:proofErr w:type="spellStart"/>
      <w:r w:rsidRPr="005D1AD3">
        <w:rPr>
          <w:szCs w:val="22"/>
          <w:lang w:val="en-US"/>
        </w:rPr>
        <w:t>castrări</w:t>
      </w:r>
      <w:proofErr w:type="spellEnd"/>
      <w:r w:rsidRPr="005D1AD3">
        <w:rPr>
          <w:szCs w:val="22"/>
          <w:lang w:val="en-US"/>
        </w:rPr>
        <w:t xml:space="preserve"> la </w:t>
      </w:r>
      <w:proofErr w:type="spellStart"/>
      <w:r w:rsidRPr="005D1AD3">
        <w:rPr>
          <w:szCs w:val="22"/>
          <w:lang w:val="en-US"/>
        </w:rPr>
        <w:t>masculi</w:t>
      </w:r>
      <w:proofErr w:type="spellEnd"/>
      <w:r w:rsidRPr="005D1AD3">
        <w:rPr>
          <w:szCs w:val="22"/>
          <w:lang w:val="en-US"/>
        </w:rPr>
        <w:t xml:space="preserve">, diverse </w:t>
      </w:r>
      <w:proofErr w:type="spellStart"/>
      <w:r w:rsidRPr="005D1AD3">
        <w:rPr>
          <w:szCs w:val="22"/>
          <w:lang w:val="en-US"/>
        </w:rPr>
        <w:t>intervenții</w:t>
      </w:r>
      <w:proofErr w:type="spellEnd"/>
      <w:r w:rsidRPr="005D1AD3">
        <w:rPr>
          <w:szCs w:val="22"/>
          <w:lang w:val="en-US"/>
        </w:rPr>
        <w:t xml:space="preserve"> </w:t>
      </w:r>
      <w:proofErr w:type="spellStart"/>
      <w:r w:rsidRPr="005D1AD3">
        <w:rPr>
          <w:szCs w:val="22"/>
          <w:lang w:val="en-US"/>
        </w:rPr>
        <w:t>chirurgicale</w:t>
      </w:r>
      <w:proofErr w:type="spellEnd"/>
      <w:r w:rsidRPr="005D1AD3">
        <w:rPr>
          <w:szCs w:val="22"/>
          <w:lang w:val="en-US"/>
        </w:rPr>
        <w:t xml:space="preserve">) la </w:t>
      </w:r>
      <w:proofErr w:type="spellStart"/>
      <w:r w:rsidRPr="005D1AD3">
        <w:rPr>
          <w:szCs w:val="22"/>
          <w:lang w:val="en-US"/>
        </w:rPr>
        <w:t>câ</w:t>
      </w:r>
      <w:r>
        <w:rPr>
          <w:szCs w:val="22"/>
          <w:lang w:val="en-US"/>
        </w:rPr>
        <w:t>ini</w:t>
      </w:r>
      <w:proofErr w:type="spellEnd"/>
      <w:r>
        <w:rPr>
          <w:szCs w:val="22"/>
          <w:lang w:val="en-US"/>
        </w:rPr>
        <w:t xml:space="preserve"> </w:t>
      </w:r>
      <w:proofErr w:type="spellStart"/>
      <w:r>
        <w:rPr>
          <w:szCs w:val="22"/>
          <w:lang w:val="en-US"/>
        </w:rPr>
        <w:t>și</w:t>
      </w:r>
      <w:proofErr w:type="spellEnd"/>
      <w:r>
        <w:rPr>
          <w:szCs w:val="22"/>
          <w:lang w:val="en-US"/>
        </w:rPr>
        <w:t xml:space="preserve"> </w:t>
      </w:r>
      <w:proofErr w:type="spellStart"/>
      <w:r>
        <w:rPr>
          <w:szCs w:val="22"/>
          <w:lang w:val="en-US"/>
        </w:rPr>
        <w:t>pisici</w:t>
      </w:r>
      <w:proofErr w:type="spellEnd"/>
      <w:r>
        <w:rPr>
          <w:szCs w:val="22"/>
          <w:lang w:val="en-US"/>
        </w:rPr>
        <w:t>.</w:t>
      </w:r>
    </w:p>
    <w:p w:rsidR="00222F82" w:rsidRPr="005D1AD3" w:rsidRDefault="00222F82" w:rsidP="00222F82">
      <w:pPr>
        <w:tabs>
          <w:tab w:val="clear" w:pos="567"/>
        </w:tabs>
        <w:spacing w:line="240" w:lineRule="auto"/>
        <w:jc w:val="both"/>
        <w:rPr>
          <w:szCs w:val="22"/>
          <w:lang w:val="en-US"/>
        </w:rPr>
      </w:pPr>
    </w:p>
    <w:p w:rsidR="00222F82" w:rsidRPr="00C32182" w:rsidRDefault="00222F82" w:rsidP="00222F82">
      <w:pPr>
        <w:pStyle w:val="Style1"/>
        <w:jc w:val="both"/>
      </w:pPr>
      <w:r w:rsidRPr="00C32182">
        <w:rPr>
          <w:highlight w:val="lightGray"/>
        </w:rPr>
        <w:t>5.</w:t>
      </w:r>
      <w:r w:rsidRPr="00C32182">
        <w:tab/>
        <w:t>Contraindicații</w:t>
      </w:r>
    </w:p>
    <w:p w:rsidR="005B2D26" w:rsidRPr="005B2D26" w:rsidRDefault="005B2D26" w:rsidP="005B2D26">
      <w:pPr>
        <w:tabs>
          <w:tab w:val="clear" w:pos="567"/>
        </w:tabs>
        <w:spacing w:line="240" w:lineRule="auto"/>
        <w:jc w:val="both"/>
        <w:rPr>
          <w:szCs w:val="22"/>
        </w:rPr>
      </w:pPr>
      <w:r w:rsidRPr="005B2D26">
        <w:rPr>
          <w:szCs w:val="22"/>
        </w:rPr>
        <w:t>Nu se utilizează în caz de hipersensibilitate la substanţele active sau la oricare dintre excipienţi.</w:t>
      </w:r>
    </w:p>
    <w:p w:rsidR="00222F82" w:rsidRPr="00C32182" w:rsidRDefault="00222F82" w:rsidP="00222F82">
      <w:pPr>
        <w:tabs>
          <w:tab w:val="clear" w:pos="567"/>
        </w:tabs>
        <w:spacing w:line="240" w:lineRule="auto"/>
        <w:jc w:val="both"/>
        <w:rPr>
          <w:szCs w:val="22"/>
        </w:rPr>
      </w:pPr>
    </w:p>
    <w:p w:rsidR="00222F82" w:rsidRPr="00C32182" w:rsidRDefault="00222F82" w:rsidP="00222F82">
      <w:pPr>
        <w:pStyle w:val="Style1"/>
        <w:jc w:val="both"/>
      </w:pPr>
      <w:r w:rsidRPr="00C32182">
        <w:rPr>
          <w:highlight w:val="lightGray"/>
        </w:rPr>
        <w:t>6.</w:t>
      </w:r>
      <w:r w:rsidRPr="00C32182">
        <w:tab/>
        <w:t>Atenționări speciale</w:t>
      </w:r>
    </w:p>
    <w:p w:rsidR="00222F82" w:rsidRPr="00C32182" w:rsidRDefault="00222F82" w:rsidP="00222F82">
      <w:pPr>
        <w:tabs>
          <w:tab w:val="clear" w:pos="567"/>
        </w:tabs>
        <w:spacing w:line="240" w:lineRule="auto"/>
        <w:jc w:val="both"/>
        <w:rPr>
          <w:szCs w:val="22"/>
        </w:rPr>
      </w:pPr>
    </w:p>
    <w:p w:rsidR="005B2D26" w:rsidRDefault="00222F82" w:rsidP="005B2D26">
      <w:pPr>
        <w:tabs>
          <w:tab w:val="clear" w:pos="567"/>
        </w:tabs>
        <w:spacing w:line="240" w:lineRule="auto"/>
        <w:jc w:val="both"/>
        <w:rPr>
          <w:rFonts w:eastAsia="Verdana"/>
          <w:sz w:val="28"/>
          <w:szCs w:val="28"/>
        </w:rPr>
      </w:pPr>
      <w:r w:rsidRPr="00C32182">
        <w:rPr>
          <w:szCs w:val="22"/>
          <w:u w:val="single"/>
        </w:rPr>
        <w:t>Precauții speciale pentru utilizarea în siguranță la speciile țintă</w:t>
      </w:r>
      <w:r w:rsidR="005B2D26">
        <w:rPr>
          <w:szCs w:val="22"/>
        </w:rPr>
        <w:t>:</w:t>
      </w:r>
      <w:r w:rsidR="005B2D26" w:rsidRPr="005B2D26">
        <w:rPr>
          <w:rFonts w:eastAsia="Verdana"/>
          <w:sz w:val="28"/>
          <w:szCs w:val="28"/>
        </w:rPr>
        <w:t xml:space="preserve"> </w:t>
      </w:r>
    </w:p>
    <w:p w:rsidR="00757C0D" w:rsidRPr="00757C0D" w:rsidRDefault="00757C0D" w:rsidP="00757C0D">
      <w:pPr>
        <w:tabs>
          <w:tab w:val="clear" w:pos="567"/>
        </w:tabs>
        <w:spacing w:line="240" w:lineRule="auto"/>
        <w:jc w:val="both"/>
        <w:rPr>
          <w:szCs w:val="22"/>
        </w:rPr>
      </w:pPr>
      <w:r w:rsidRPr="00757C0D">
        <w:rPr>
          <w:szCs w:val="22"/>
        </w:rPr>
        <w:t>Nu este cazul.</w:t>
      </w:r>
    </w:p>
    <w:p w:rsidR="00222F82" w:rsidRPr="00C32182" w:rsidRDefault="00222F82" w:rsidP="00222F82">
      <w:pPr>
        <w:tabs>
          <w:tab w:val="clear" w:pos="567"/>
        </w:tabs>
        <w:spacing w:line="240" w:lineRule="auto"/>
        <w:jc w:val="both"/>
        <w:rPr>
          <w:szCs w:val="22"/>
        </w:rPr>
      </w:pPr>
    </w:p>
    <w:p w:rsidR="00222F82" w:rsidRPr="00C32182" w:rsidRDefault="00222F82" w:rsidP="00222F82">
      <w:pPr>
        <w:tabs>
          <w:tab w:val="clear" w:pos="567"/>
        </w:tabs>
        <w:spacing w:line="240" w:lineRule="auto"/>
        <w:jc w:val="both"/>
        <w:rPr>
          <w:szCs w:val="22"/>
        </w:rPr>
      </w:pPr>
      <w:r w:rsidRPr="00C32182">
        <w:rPr>
          <w:szCs w:val="22"/>
          <w:u w:val="single"/>
        </w:rPr>
        <w:t xml:space="preserve">Precauții speciale care vor fi luate de persoana care administrează </w:t>
      </w:r>
      <w:r w:rsidRPr="00B5027E">
        <w:rPr>
          <w:szCs w:val="22"/>
          <w:u w:val="single"/>
        </w:rPr>
        <w:t>medicament</w:t>
      </w:r>
      <w:r>
        <w:rPr>
          <w:szCs w:val="22"/>
          <w:u w:val="single"/>
        </w:rPr>
        <w:t>ul</w:t>
      </w:r>
      <w:r w:rsidRPr="00B5027E">
        <w:rPr>
          <w:szCs w:val="22"/>
          <w:u w:val="single"/>
        </w:rPr>
        <w:t xml:space="preserve"> de uz veterinar</w:t>
      </w:r>
      <w:r>
        <w:rPr>
          <w:szCs w:val="22"/>
          <w:u w:val="single"/>
        </w:rPr>
        <w:t xml:space="preserve"> </w:t>
      </w:r>
      <w:r w:rsidRPr="00C32182">
        <w:rPr>
          <w:szCs w:val="22"/>
          <w:u w:val="single"/>
        </w:rPr>
        <w:t>la animale</w:t>
      </w:r>
      <w:r w:rsidR="005B2D26">
        <w:rPr>
          <w:szCs w:val="22"/>
        </w:rPr>
        <w:t>:</w:t>
      </w:r>
    </w:p>
    <w:p w:rsidR="00757C0D" w:rsidRDefault="005B2D26" w:rsidP="005B2D26">
      <w:pPr>
        <w:jc w:val="both"/>
        <w:rPr>
          <w:szCs w:val="22"/>
          <w:lang w:val="en-US"/>
        </w:rPr>
      </w:pPr>
      <w:r w:rsidRPr="005B2D26">
        <w:rPr>
          <w:szCs w:val="22"/>
          <w:lang w:val="en-US"/>
        </w:rPr>
        <w:t xml:space="preserve">La </w:t>
      </w:r>
      <w:proofErr w:type="spellStart"/>
      <w:r w:rsidRPr="005B2D26">
        <w:rPr>
          <w:szCs w:val="22"/>
          <w:lang w:val="en-US"/>
        </w:rPr>
        <w:t>administrarea</w:t>
      </w:r>
      <w:proofErr w:type="spellEnd"/>
      <w:r w:rsidRPr="005B2D26">
        <w:rPr>
          <w:szCs w:val="22"/>
          <w:lang w:val="en-US"/>
        </w:rPr>
        <w:t xml:space="preserve"> </w:t>
      </w:r>
      <w:proofErr w:type="spellStart"/>
      <w:r w:rsidRPr="005B2D26">
        <w:rPr>
          <w:szCs w:val="22"/>
          <w:lang w:val="en-US"/>
        </w:rPr>
        <w:t>medicamentului</w:t>
      </w:r>
      <w:proofErr w:type="spellEnd"/>
      <w:r w:rsidRPr="005B2D26">
        <w:rPr>
          <w:szCs w:val="22"/>
          <w:lang w:val="en-US"/>
        </w:rPr>
        <w:t xml:space="preserve">, </w:t>
      </w:r>
      <w:proofErr w:type="spellStart"/>
      <w:r w:rsidRPr="005B2D26">
        <w:rPr>
          <w:szCs w:val="22"/>
          <w:lang w:val="en-US"/>
        </w:rPr>
        <w:t>este</w:t>
      </w:r>
      <w:proofErr w:type="spellEnd"/>
      <w:r w:rsidRPr="005B2D26">
        <w:rPr>
          <w:szCs w:val="22"/>
          <w:lang w:val="en-US"/>
        </w:rPr>
        <w:t xml:space="preserve"> </w:t>
      </w:r>
      <w:proofErr w:type="spellStart"/>
      <w:r w:rsidRPr="005B2D26">
        <w:rPr>
          <w:szCs w:val="22"/>
          <w:lang w:val="en-US"/>
        </w:rPr>
        <w:t>necesar</w:t>
      </w:r>
      <w:proofErr w:type="spellEnd"/>
      <w:r w:rsidRPr="005B2D26">
        <w:rPr>
          <w:szCs w:val="22"/>
          <w:lang w:val="en-US"/>
        </w:rPr>
        <w:t xml:space="preserve"> </w:t>
      </w:r>
      <w:proofErr w:type="spellStart"/>
      <w:r w:rsidRPr="005B2D26">
        <w:rPr>
          <w:szCs w:val="22"/>
          <w:lang w:val="en-US"/>
        </w:rPr>
        <w:t>să</w:t>
      </w:r>
      <w:proofErr w:type="spellEnd"/>
      <w:r w:rsidRPr="005B2D26">
        <w:rPr>
          <w:szCs w:val="22"/>
          <w:lang w:val="en-US"/>
        </w:rPr>
        <w:t xml:space="preserve"> se </w:t>
      </w:r>
      <w:proofErr w:type="spellStart"/>
      <w:r w:rsidRPr="005B2D26">
        <w:rPr>
          <w:szCs w:val="22"/>
          <w:lang w:val="en-US"/>
        </w:rPr>
        <w:t>respecte</w:t>
      </w:r>
      <w:proofErr w:type="spellEnd"/>
      <w:r w:rsidRPr="005B2D26">
        <w:rPr>
          <w:szCs w:val="22"/>
          <w:lang w:val="en-US"/>
        </w:rPr>
        <w:t xml:space="preserve"> </w:t>
      </w:r>
      <w:proofErr w:type="spellStart"/>
      <w:r w:rsidRPr="005B2D26">
        <w:rPr>
          <w:szCs w:val="22"/>
          <w:lang w:val="en-US"/>
        </w:rPr>
        <w:t>regulile</w:t>
      </w:r>
      <w:proofErr w:type="spellEnd"/>
      <w:r w:rsidRPr="005B2D26">
        <w:rPr>
          <w:szCs w:val="22"/>
          <w:lang w:val="en-US"/>
        </w:rPr>
        <w:t xml:space="preserve"> </w:t>
      </w:r>
      <w:proofErr w:type="spellStart"/>
      <w:r w:rsidRPr="005B2D26">
        <w:rPr>
          <w:szCs w:val="22"/>
          <w:lang w:val="en-US"/>
        </w:rPr>
        <w:t>generale</w:t>
      </w:r>
      <w:proofErr w:type="spellEnd"/>
      <w:r w:rsidRPr="005B2D26">
        <w:rPr>
          <w:szCs w:val="22"/>
          <w:lang w:val="en-US"/>
        </w:rPr>
        <w:t xml:space="preserve"> de </w:t>
      </w:r>
      <w:proofErr w:type="spellStart"/>
      <w:r w:rsidRPr="005B2D26">
        <w:rPr>
          <w:szCs w:val="22"/>
          <w:lang w:val="en-US"/>
        </w:rPr>
        <w:t>igienă</w:t>
      </w:r>
      <w:proofErr w:type="spellEnd"/>
      <w:r w:rsidRPr="005B2D26">
        <w:rPr>
          <w:szCs w:val="22"/>
          <w:lang w:val="en-US"/>
        </w:rPr>
        <w:t xml:space="preserve"> </w:t>
      </w:r>
      <w:proofErr w:type="spellStart"/>
      <w:r w:rsidRPr="005B2D26">
        <w:rPr>
          <w:szCs w:val="22"/>
          <w:lang w:val="en-US"/>
        </w:rPr>
        <w:t>personală</w:t>
      </w:r>
      <w:proofErr w:type="spellEnd"/>
      <w:r w:rsidRPr="005B2D26">
        <w:rPr>
          <w:szCs w:val="22"/>
          <w:lang w:val="en-US"/>
        </w:rPr>
        <w:t xml:space="preserve"> </w:t>
      </w:r>
      <w:proofErr w:type="spellStart"/>
      <w:r w:rsidRPr="005B2D26">
        <w:rPr>
          <w:szCs w:val="22"/>
          <w:lang w:val="en-US"/>
        </w:rPr>
        <w:t>și</w:t>
      </w:r>
      <w:proofErr w:type="spellEnd"/>
      <w:r w:rsidRPr="005B2D26">
        <w:rPr>
          <w:szCs w:val="22"/>
          <w:lang w:val="en-US"/>
        </w:rPr>
        <w:t xml:space="preserve"> </w:t>
      </w:r>
      <w:proofErr w:type="spellStart"/>
      <w:r w:rsidRPr="005B2D26">
        <w:rPr>
          <w:szCs w:val="22"/>
          <w:lang w:val="en-US"/>
        </w:rPr>
        <w:t>măsurile</w:t>
      </w:r>
      <w:proofErr w:type="spellEnd"/>
      <w:r w:rsidRPr="005B2D26">
        <w:rPr>
          <w:szCs w:val="22"/>
          <w:lang w:val="en-US"/>
        </w:rPr>
        <w:t xml:space="preserve"> de </w:t>
      </w:r>
      <w:proofErr w:type="spellStart"/>
      <w:r w:rsidRPr="005B2D26">
        <w:rPr>
          <w:szCs w:val="22"/>
          <w:lang w:val="en-US"/>
        </w:rPr>
        <w:t>siguranță</w:t>
      </w:r>
      <w:proofErr w:type="spellEnd"/>
      <w:r w:rsidRPr="005B2D26">
        <w:rPr>
          <w:szCs w:val="22"/>
          <w:lang w:val="en-US"/>
        </w:rPr>
        <w:t xml:space="preserve"> </w:t>
      </w:r>
      <w:proofErr w:type="spellStart"/>
      <w:r w:rsidRPr="005B2D26">
        <w:rPr>
          <w:szCs w:val="22"/>
          <w:lang w:val="en-US"/>
        </w:rPr>
        <w:t>prevăzute</w:t>
      </w:r>
      <w:proofErr w:type="spellEnd"/>
      <w:r w:rsidRPr="005B2D26">
        <w:rPr>
          <w:szCs w:val="22"/>
          <w:lang w:val="en-US"/>
        </w:rPr>
        <w:t xml:space="preserve"> </w:t>
      </w:r>
      <w:proofErr w:type="spellStart"/>
      <w:r w:rsidRPr="005B2D26">
        <w:rPr>
          <w:szCs w:val="22"/>
          <w:lang w:val="en-US"/>
        </w:rPr>
        <w:t>atunci</w:t>
      </w:r>
      <w:proofErr w:type="spellEnd"/>
      <w:r w:rsidRPr="005B2D26">
        <w:rPr>
          <w:szCs w:val="22"/>
          <w:lang w:val="en-US"/>
        </w:rPr>
        <w:t xml:space="preserve"> </w:t>
      </w:r>
      <w:proofErr w:type="spellStart"/>
      <w:r w:rsidRPr="005B2D26">
        <w:rPr>
          <w:szCs w:val="22"/>
          <w:lang w:val="en-US"/>
        </w:rPr>
        <w:t>când</w:t>
      </w:r>
      <w:proofErr w:type="spellEnd"/>
      <w:r w:rsidRPr="005B2D26">
        <w:rPr>
          <w:szCs w:val="22"/>
          <w:lang w:val="en-US"/>
        </w:rPr>
        <w:t xml:space="preserve"> se </w:t>
      </w:r>
      <w:proofErr w:type="spellStart"/>
      <w:r w:rsidRPr="005B2D26">
        <w:rPr>
          <w:szCs w:val="22"/>
          <w:lang w:val="en-US"/>
        </w:rPr>
        <w:t>lucrează</w:t>
      </w:r>
      <w:proofErr w:type="spellEnd"/>
      <w:r w:rsidRPr="005B2D26">
        <w:rPr>
          <w:szCs w:val="22"/>
          <w:lang w:val="en-US"/>
        </w:rPr>
        <w:t xml:space="preserve"> cu </w:t>
      </w:r>
      <w:proofErr w:type="spellStart"/>
      <w:r w:rsidRPr="005B2D26">
        <w:rPr>
          <w:szCs w:val="22"/>
          <w:lang w:val="en-US"/>
        </w:rPr>
        <w:t>medicamente</w:t>
      </w:r>
      <w:proofErr w:type="spellEnd"/>
      <w:r w:rsidRPr="005B2D26">
        <w:rPr>
          <w:szCs w:val="22"/>
          <w:lang w:val="en-US"/>
        </w:rPr>
        <w:t xml:space="preserve"> de </w:t>
      </w:r>
      <w:proofErr w:type="spellStart"/>
      <w:r w:rsidRPr="005B2D26">
        <w:rPr>
          <w:szCs w:val="22"/>
          <w:lang w:val="en-US"/>
        </w:rPr>
        <w:t>uz</w:t>
      </w:r>
      <w:proofErr w:type="spellEnd"/>
      <w:r w:rsidRPr="005B2D26">
        <w:rPr>
          <w:szCs w:val="22"/>
          <w:lang w:val="en-US"/>
        </w:rPr>
        <w:t xml:space="preserve"> </w:t>
      </w:r>
      <w:proofErr w:type="spellStart"/>
      <w:r w:rsidRPr="005B2D26">
        <w:rPr>
          <w:szCs w:val="22"/>
          <w:lang w:val="en-US"/>
        </w:rPr>
        <w:t>veterinar</w:t>
      </w:r>
      <w:proofErr w:type="spellEnd"/>
      <w:r w:rsidRPr="005B2D26">
        <w:rPr>
          <w:szCs w:val="22"/>
          <w:lang w:val="en-US"/>
        </w:rPr>
        <w:t>.</w:t>
      </w:r>
    </w:p>
    <w:p w:rsidR="00757C0D" w:rsidRPr="00757C0D" w:rsidRDefault="00757C0D" w:rsidP="00757C0D">
      <w:pPr>
        <w:jc w:val="both"/>
        <w:rPr>
          <w:szCs w:val="22"/>
        </w:rPr>
      </w:pPr>
      <w:r w:rsidRPr="00757C0D">
        <w:rPr>
          <w:szCs w:val="22"/>
        </w:rPr>
        <w:t xml:space="preserve">Persoanele cu hipersensibilitate cunoscută la </w:t>
      </w:r>
      <w:proofErr w:type="spellStart"/>
      <w:r w:rsidRPr="00757C0D">
        <w:rPr>
          <w:szCs w:val="22"/>
          <w:lang w:val="en-US"/>
        </w:rPr>
        <w:t>substanțele</w:t>
      </w:r>
      <w:proofErr w:type="spellEnd"/>
      <w:r w:rsidRPr="00757C0D">
        <w:rPr>
          <w:szCs w:val="22"/>
          <w:lang w:val="en-US"/>
        </w:rPr>
        <w:t xml:space="preserve"> active</w:t>
      </w:r>
      <w:r w:rsidRPr="00757C0D">
        <w:rPr>
          <w:szCs w:val="22"/>
        </w:rPr>
        <w:t xml:space="preserve"> trebuie să evite contactul cu medicamentul de uz veterinar.</w:t>
      </w:r>
    </w:p>
    <w:p w:rsidR="00757C0D" w:rsidRPr="00757C0D" w:rsidRDefault="00757C0D" w:rsidP="005B2D26">
      <w:pPr>
        <w:jc w:val="both"/>
        <w:rPr>
          <w:szCs w:val="22"/>
        </w:rPr>
      </w:pPr>
    </w:p>
    <w:p w:rsidR="00222F82" w:rsidRPr="00C32182" w:rsidRDefault="005B2D26" w:rsidP="00222F82">
      <w:pPr>
        <w:jc w:val="both"/>
        <w:rPr>
          <w:szCs w:val="22"/>
        </w:rPr>
      </w:pPr>
      <w:r>
        <w:rPr>
          <w:szCs w:val="22"/>
          <w:lang w:val="en-US"/>
        </w:rPr>
        <w:t xml:space="preserve"> </w:t>
      </w:r>
      <w:r w:rsidR="00222F82" w:rsidRPr="00C32182">
        <w:rPr>
          <w:szCs w:val="22"/>
          <w:u w:val="single"/>
        </w:rPr>
        <w:t>Precauții speciale pentru protecția mediului</w:t>
      </w:r>
      <w:r w:rsidR="002955C5">
        <w:rPr>
          <w:szCs w:val="22"/>
        </w:rPr>
        <w:t>:</w:t>
      </w:r>
    </w:p>
    <w:p w:rsidR="005B2D26" w:rsidRPr="00D86080" w:rsidRDefault="00D86080" w:rsidP="005B2D26">
      <w:pPr>
        <w:tabs>
          <w:tab w:val="clear" w:pos="567"/>
        </w:tabs>
        <w:spacing w:line="240" w:lineRule="auto"/>
        <w:jc w:val="both"/>
        <w:rPr>
          <w:szCs w:val="22"/>
        </w:rPr>
      </w:pPr>
      <w:r w:rsidRPr="00D86080">
        <w:rPr>
          <w:szCs w:val="22"/>
        </w:rPr>
        <w:t>Nu sunt.</w:t>
      </w:r>
    </w:p>
    <w:p w:rsidR="00D86080" w:rsidRPr="00D86080" w:rsidRDefault="00D86080" w:rsidP="005B2D26">
      <w:pPr>
        <w:tabs>
          <w:tab w:val="clear" w:pos="567"/>
        </w:tabs>
        <w:spacing w:line="240" w:lineRule="auto"/>
        <w:jc w:val="both"/>
        <w:rPr>
          <w:szCs w:val="22"/>
        </w:rPr>
      </w:pPr>
    </w:p>
    <w:p w:rsidR="005B2D26" w:rsidRPr="005B2D26" w:rsidRDefault="005B2D26" w:rsidP="005B2D26">
      <w:pPr>
        <w:tabs>
          <w:tab w:val="clear" w:pos="567"/>
        </w:tabs>
        <w:spacing w:line="240" w:lineRule="auto"/>
        <w:jc w:val="both"/>
        <w:rPr>
          <w:szCs w:val="22"/>
          <w:u w:val="single"/>
        </w:rPr>
      </w:pPr>
      <w:r w:rsidRPr="005B2D26">
        <w:rPr>
          <w:szCs w:val="22"/>
          <w:u w:val="single"/>
        </w:rPr>
        <w:t xml:space="preserve">Utilizare în perioada de gestaţie, lactaţie și ouat: </w:t>
      </w:r>
    </w:p>
    <w:p w:rsidR="005B2D26" w:rsidRPr="005B2D26" w:rsidRDefault="005B2D26" w:rsidP="005B2D26">
      <w:pPr>
        <w:tabs>
          <w:tab w:val="clear" w:pos="567"/>
        </w:tabs>
        <w:spacing w:line="240" w:lineRule="auto"/>
        <w:jc w:val="both"/>
        <w:rPr>
          <w:szCs w:val="22"/>
        </w:rPr>
      </w:pPr>
      <w:r w:rsidRPr="005B2D26">
        <w:rPr>
          <w:szCs w:val="22"/>
        </w:rPr>
        <w:t>Siguranța produsului medicinal veterinar nu a fost stabilită în timpul gestației și lactației.  Se utilizează numai în conformitate cu evaluarea beneficiu-risc efectuată de medicul veterinar responsabil.</w:t>
      </w:r>
    </w:p>
    <w:p w:rsidR="00222F82" w:rsidRPr="00C32182" w:rsidRDefault="00222F82" w:rsidP="00222F82">
      <w:pPr>
        <w:tabs>
          <w:tab w:val="clear" w:pos="567"/>
        </w:tabs>
        <w:spacing w:line="240" w:lineRule="auto"/>
        <w:jc w:val="both"/>
        <w:rPr>
          <w:szCs w:val="22"/>
        </w:rPr>
      </w:pPr>
    </w:p>
    <w:p w:rsidR="00222F82" w:rsidRPr="00D86080" w:rsidRDefault="00222F82" w:rsidP="00222F82">
      <w:pPr>
        <w:jc w:val="both"/>
        <w:rPr>
          <w:szCs w:val="22"/>
          <w:u w:val="single"/>
        </w:rPr>
      </w:pPr>
      <w:r w:rsidRPr="00D86080">
        <w:rPr>
          <w:szCs w:val="22"/>
          <w:u w:val="single"/>
        </w:rPr>
        <w:t>Interacțiunea cu alte medicamente de uz veterinar și alte forme de interacțiune</w:t>
      </w:r>
      <w:r w:rsidR="002955C5">
        <w:rPr>
          <w:szCs w:val="22"/>
          <w:u w:val="single"/>
        </w:rPr>
        <w:t>:</w:t>
      </w:r>
    </w:p>
    <w:p w:rsidR="00222F82" w:rsidRDefault="00D86080" w:rsidP="00222F82">
      <w:pPr>
        <w:tabs>
          <w:tab w:val="clear" w:pos="567"/>
        </w:tabs>
        <w:spacing w:line="240" w:lineRule="auto"/>
        <w:jc w:val="both"/>
        <w:rPr>
          <w:szCs w:val="22"/>
        </w:rPr>
      </w:pPr>
      <w:r w:rsidRPr="00D86080">
        <w:rPr>
          <w:szCs w:val="22"/>
        </w:rPr>
        <w:t xml:space="preserve"> Nu se cunosc.</w:t>
      </w:r>
    </w:p>
    <w:p w:rsidR="00D86080" w:rsidRPr="00D86080" w:rsidRDefault="00D86080" w:rsidP="00222F82">
      <w:pPr>
        <w:tabs>
          <w:tab w:val="clear" w:pos="567"/>
        </w:tabs>
        <w:spacing w:line="240" w:lineRule="auto"/>
        <w:jc w:val="both"/>
        <w:rPr>
          <w:szCs w:val="22"/>
        </w:rPr>
      </w:pPr>
    </w:p>
    <w:p w:rsidR="00222F82" w:rsidRPr="00C32182" w:rsidRDefault="00222F82" w:rsidP="00222F82">
      <w:pPr>
        <w:tabs>
          <w:tab w:val="clear" w:pos="567"/>
        </w:tabs>
        <w:spacing w:line="240" w:lineRule="auto"/>
        <w:jc w:val="both"/>
        <w:rPr>
          <w:szCs w:val="22"/>
        </w:rPr>
      </w:pPr>
      <w:r w:rsidRPr="00C32182">
        <w:rPr>
          <w:szCs w:val="22"/>
          <w:u w:val="single"/>
        </w:rPr>
        <w:t>Supradozare</w:t>
      </w:r>
      <w:r w:rsidR="002955C5">
        <w:rPr>
          <w:szCs w:val="22"/>
        </w:rPr>
        <w:t>:</w:t>
      </w:r>
    </w:p>
    <w:p w:rsidR="00D86080" w:rsidRPr="00D86080" w:rsidRDefault="00D86080" w:rsidP="00D86080">
      <w:pPr>
        <w:tabs>
          <w:tab w:val="clear" w:pos="567"/>
        </w:tabs>
        <w:spacing w:line="240" w:lineRule="auto"/>
        <w:jc w:val="both"/>
        <w:rPr>
          <w:szCs w:val="22"/>
          <w:lang w:val="en-US"/>
        </w:rPr>
      </w:pPr>
      <w:r w:rsidRPr="00D86080">
        <w:rPr>
          <w:szCs w:val="22"/>
        </w:rPr>
        <w:t xml:space="preserve">Nu </w:t>
      </w:r>
      <w:r w:rsidR="002955C5">
        <w:rPr>
          <w:szCs w:val="22"/>
        </w:rPr>
        <w:t>este.</w:t>
      </w:r>
    </w:p>
    <w:p w:rsidR="00222F82" w:rsidRPr="00C32182" w:rsidRDefault="00222F82" w:rsidP="00222F82">
      <w:pPr>
        <w:tabs>
          <w:tab w:val="clear" w:pos="567"/>
        </w:tabs>
        <w:spacing w:line="240" w:lineRule="auto"/>
        <w:jc w:val="both"/>
        <w:rPr>
          <w:szCs w:val="22"/>
        </w:rPr>
      </w:pPr>
    </w:p>
    <w:p w:rsidR="00222F82" w:rsidRPr="00C32182" w:rsidRDefault="00222F82" w:rsidP="00222F82">
      <w:pPr>
        <w:pStyle w:val="Style1"/>
        <w:jc w:val="both"/>
      </w:pPr>
      <w:r w:rsidRPr="00C32182">
        <w:t>Evenimente adverse</w:t>
      </w:r>
    </w:p>
    <w:p w:rsidR="004C69A8" w:rsidRPr="004C69A8" w:rsidRDefault="004C69A8" w:rsidP="004C69A8">
      <w:pPr>
        <w:tabs>
          <w:tab w:val="clear" w:pos="567"/>
        </w:tabs>
        <w:spacing w:line="240" w:lineRule="auto"/>
        <w:jc w:val="both"/>
        <w:rPr>
          <w:iCs/>
          <w:szCs w:val="22"/>
          <w:lang w:val="en-US"/>
        </w:rPr>
      </w:pPr>
      <w:proofErr w:type="spellStart"/>
      <w:r w:rsidRPr="004C69A8">
        <w:rPr>
          <w:iCs/>
          <w:szCs w:val="22"/>
          <w:lang w:val="en-US"/>
        </w:rPr>
        <w:t>Câini</w:t>
      </w:r>
      <w:proofErr w:type="spellEnd"/>
      <w:r w:rsidRPr="004C69A8">
        <w:rPr>
          <w:iCs/>
          <w:szCs w:val="22"/>
          <w:lang w:val="en-US"/>
        </w:rPr>
        <w:t xml:space="preserve"> </w:t>
      </w:r>
      <w:proofErr w:type="spellStart"/>
      <w:r w:rsidRPr="004C69A8">
        <w:rPr>
          <w:iCs/>
          <w:szCs w:val="22"/>
          <w:lang w:val="en-US"/>
        </w:rPr>
        <w:t>și</w:t>
      </w:r>
      <w:proofErr w:type="spellEnd"/>
      <w:r w:rsidRPr="004C69A8">
        <w:rPr>
          <w:iCs/>
          <w:szCs w:val="22"/>
          <w:lang w:val="en-US"/>
        </w:rPr>
        <w:t xml:space="preserve"> </w:t>
      </w:r>
      <w:proofErr w:type="spellStart"/>
      <w:r w:rsidRPr="004C69A8">
        <w:rPr>
          <w:iCs/>
          <w:szCs w:val="22"/>
          <w:lang w:val="en-US"/>
        </w:rPr>
        <w:t>pisici</w:t>
      </w:r>
      <w:proofErr w:type="spellEnd"/>
      <w:r w:rsidRPr="004C69A8">
        <w:rPr>
          <w:iCs/>
          <w:szCs w:val="22"/>
          <w:lang w:val="en-US"/>
        </w:rPr>
        <w:t>.</w:t>
      </w:r>
    </w:p>
    <w:p w:rsidR="002955C5" w:rsidRPr="002955C5" w:rsidRDefault="002955C5" w:rsidP="002955C5">
      <w:pPr>
        <w:jc w:val="both"/>
        <w:rPr>
          <w:szCs w:val="22"/>
        </w:rPr>
      </w:pPr>
      <w:r w:rsidRPr="002955C5">
        <w:rPr>
          <w:szCs w:val="22"/>
        </w:rPr>
        <w:t xml:space="preserve">Raportarea evenimentelor adverse este importantă. Permite monitorizarea continuă a siguranței medicamentului de uz veterinar. Dacă observați orice reacții adverse, chiar și cele care nu sunt deja enumerate în acest prospect, sau credeți că medicamentul nu a avut efect, vă rugăm să contactați  mai întâi medicul veterinar fie deținătorul certificatului de înregistrare sau reprezentantul local al deținătorului certificatului de înregistrare, fie Agențiea Națională pentru Siguranța Alimentelor prin </w:t>
      </w:r>
      <w:r w:rsidRPr="002955C5">
        <w:rPr>
          <w:szCs w:val="22"/>
        </w:rPr>
        <w:lastRenderedPageBreak/>
        <w:t>sistemul național de raportare. Consultați, de asemenea, secțiunea 16 din prospect pentru datele de contact respective.</w:t>
      </w:r>
    </w:p>
    <w:p w:rsidR="002955C5" w:rsidRPr="002955C5" w:rsidRDefault="002955C5" w:rsidP="002955C5">
      <w:pPr>
        <w:jc w:val="both"/>
        <w:rPr>
          <w:szCs w:val="22"/>
        </w:rPr>
      </w:pPr>
    </w:p>
    <w:p w:rsidR="00222F82" w:rsidRPr="00C32182" w:rsidRDefault="00222F82" w:rsidP="00222F82">
      <w:pPr>
        <w:pStyle w:val="Style1"/>
        <w:jc w:val="both"/>
      </w:pPr>
      <w:r w:rsidRPr="00C32182">
        <w:rPr>
          <w:highlight w:val="lightGray"/>
        </w:rPr>
        <w:t>8.</w:t>
      </w:r>
      <w:r w:rsidRPr="00C32182">
        <w:tab/>
        <w:t>Doze pentru fiecare specie, căi de administrare și metode de administrare</w:t>
      </w:r>
    </w:p>
    <w:p w:rsidR="002955C5" w:rsidRPr="002955C5" w:rsidRDefault="002955C5" w:rsidP="002955C5">
      <w:pPr>
        <w:tabs>
          <w:tab w:val="clear" w:pos="567"/>
        </w:tabs>
        <w:spacing w:line="240" w:lineRule="auto"/>
        <w:jc w:val="both"/>
        <w:rPr>
          <w:b/>
          <w:szCs w:val="22"/>
        </w:rPr>
      </w:pPr>
      <w:r w:rsidRPr="002955C5">
        <w:rPr>
          <w:szCs w:val="22"/>
          <w:lang w:val="en-US"/>
        </w:rPr>
        <w:t xml:space="preserve">Extern. </w:t>
      </w:r>
      <w:proofErr w:type="spellStart"/>
      <w:r w:rsidRPr="002955C5">
        <w:rPr>
          <w:szCs w:val="22"/>
          <w:lang w:val="en-US"/>
        </w:rPr>
        <w:t>Înainte</w:t>
      </w:r>
      <w:proofErr w:type="spellEnd"/>
      <w:r w:rsidRPr="002955C5">
        <w:rPr>
          <w:szCs w:val="22"/>
          <w:lang w:val="en-US"/>
        </w:rPr>
        <w:t xml:space="preserve"> de </w:t>
      </w:r>
      <w:proofErr w:type="spellStart"/>
      <w:r w:rsidRPr="002955C5">
        <w:rPr>
          <w:szCs w:val="22"/>
          <w:lang w:val="en-US"/>
        </w:rPr>
        <w:t>aplicare</w:t>
      </w:r>
      <w:proofErr w:type="spellEnd"/>
      <w:r w:rsidRPr="002955C5">
        <w:rPr>
          <w:szCs w:val="22"/>
          <w:lang w:val="en-US"/>
        </w:rPr>
        <w:t xml:space="preserve">, zona </w:t>
      </w:r>
      <w:proofErr w:type="spellStart"/>
      <w:r w:rsidRPr="002955C5">
        <w:rPr>
          <w:szCs w:val="22"/>
          <w:lang w:val="en-US"/>
        </w:rPr>
        <w:t>afectată</w:t>
      </w:r>
      <w:proofErr w:type="spellEnd"/>
      <w:r w:rsidRPr="002955C5">
        <w:rPr>
          <w:szCs w:val="22"/>
          <w:lang w:val="en-US"/>
        </w:rPr>
        <w:t xml:space="preserve"> </w:t>
      </w:r>
      <w:proofErr w:type="spellStart"/>
      <w:r w:rsidRPr="002955C5">
        <w:rPr>
          <w:szCs w:val="22"/>
          <w:lang w:val="en-US"/>
        </w:rPr>
        <w:t>este</w:t>
      </w:r>
      <w:proofErr w:type="spellEnd"/>
      <w:r w:rsidRPr="002955C5">
        <w:rPr>
          <w:szCs w:val="22"/>
          <w:lang w:val="en-US"/>
        </w:rPr>
        <w:t xml:space="preserve"> </w:t>
      </w:r>
      <w:proofErr w:type="spellStart"/>
      <w:r w:rsidRPr="002955C5">
        <w:rPr>
          <w:szCs w:val="22"/>
          <w:lang w:val="en-US"/>
        </w:rPr>
        <w:t>curățată</w:t>
      </w:r>
      <w:proofErr w:type="spellEnd"/>
      <w:r w:rsidRPr="002955C5">
        <w:rPr>
          <w:szCs w:val="22"/>
          <w:lang w:val="en-US"/>
        </w:rPr>
        <w:t xml:space="preserve">, </w:t>
      </w:r>
      <w:proofErr w:type="spellStart"/>
      <w:r w:rsidRPr="002955C5">
        <w:rPr>
          <w:szCs w:val="22"/>
          <w:lang w:val="en-US"/>
        </w:rPr>
        <w:t>corpi</w:t>
      </w:r>
      <w:proofErr w:type="spellEnd"/>
      <w:r w:rsidRPr="002955C5">
        <w:rPr>
          <w:szCs w:val="22"/>
          <w:lang w:val="en-US"/>
        </w:rPr>
        <w:t xml:space="preserve"> </w:t>
      </w:r>
      <w:proofErr w:type="spellStart"/>
      <w:r w:rsidRPr="002955C5">
        <w:rPr>
          <w:szCs w:val="22"/>
          <w:lang w:val="en-US"/>
        </w:rPr>
        <w:t>străini</w:t>
      </w:r>
      <w:proofErr w:type="spellEnd"/>
      <w:r w:rsidRPr="002955C5">
        <w:rPr>
          <w:szCs w:val="22"/>
          <w:lang w:val="en-US"/>
        </w:rPr>
        <w:t xml:space="preserve">, </w:t>
      </w:r>
      <w:proofErr w:type="spellStart"/>
      <w:r w:rsidRPr="002955C5">
        <w:rPr>
          <w:szCs w:val="22"/>
          <w:lang w:val="en-US"/>
        </w:rPr>
        <w:t>exudat</w:t>
      </w:r>
      <w:proofErr w:type="spellEnd"/>
      <w:r w:rsidRPr="002955C5">
        <w:rPr>
          <w:szCs w:val="22"/>
          <w:lang w:val="en-US"/>
        </w:rPr>
        <w:t xml:space="preserve">, </w:t>
      </w:r>
      <w:proofErr w:type="spellStart"/>
      <w:r w:rsidRPr="002955C5">
        <w:rPr>
          <w:szCs w:val="22"/>
          <w:lang w:val="en-US"/>
        </w:rPr>
        <w:t>țesuturi</w:t>
      </w:r>
      <w:proofErr w:type="spellEnd"/>
      <w:r w:rsidRPr="002955C5">
        <w:rPr>
          <w:szCs w:val="22"/>
          <w:lang w:val="en-US"/>
        </w:rPr>
        <w:t xml:space="preserve"> </w:t>
      </w:r>
      <w:proofErr w:type="spellStart"/>
      <w:r w:rsidRPr="002955C5">
        <w:rPr>
          <w:szCs w:val="22"/>
          <w:lang w:val="en-US"/>
        </w:rPr>
        <w:t>necrotizate</w:t>
      </w:r>
      <w:proofErr w:type="spellEnd"/>
      <w:r w:rsidRPr="002955C5">
        <w:rPr>
          <w:szCs w:val="22"/>
          <w:lang w:val="en-US"/>
        </w:rPr>
        <w:t xml:space="preserve">. Se </w:t>
      </w:r>
      <w:proofErr w:type="spellStart"/>
      <w:r w:rsidRPr="002955C5">
        <w:rPr>
          <w:szCs w:val="22"/>
          <w:lang w:val="en-US"/>
        </w:rPr>
        <w:t>pudrează</w:t>
      </w:r>
      <w:proofErr w:type="spellEnd"/>
      <w:r w:rsidRPr="002955C5">
        <w:rPr>
          <w:szCs w:val="22"/>
          <w:lang w:val="en-US"/>
        </w:rPr>
        <w:t xml:space="preserve"> </w:t>
      </w:r>
      <w:proofErr w:type="spellStart"/>
      <w:r w:rsidRPr="002955C5">
        <w:rPr>
          <w:szCs w:val="22"/>
          <w:lang w:val="en-US"/>
        </w:rPr>
        <w:t>zonele</w:t>
      </w:r>
      <w:proofErr w:type="spellEnd"/>
      <w:r w:rsidRPr="002955C5">
        <w:rPr>
          <w:szCs w:val="22"/>
          <w:lang w:val="en-US"/>
        </w:rPr>
        <w:t xml:space="preserve"> </w:t>
      </w:r>
      <w:proofErr w:type="spellStart"/>
      <w:r w:rsidRPr="002955C5">
        <w:rPr>
          <w:szCs w:val="22"/>
          <w:lang w:val="en-US"/>
        </w:rPr>
        <w:t>afectate</w:t>
      </w:r>
      <w:proofErr w:type="spellEnd"/>
      <w:r w:rsidRPr="002955C5">
        <w:rPr>
          <w:szCs w:val="22"/>
          <w:lang w:val="en-US"/>
        </w:rPr>
        <w:t xml:space="preserve"> ale </w:t>
      </w:r>
      <w:proofErr w:type="spellStart"/>
      <w:r w:rsidRPr="002955C5">
        <w:rPr>
          <w:szCs w:val="22"/>
          <w:lang w:val="en-US"/>
        </w:rPr>
        <w:t>pielii</w:t>
      </w:r>
      <w:proofErr w:type="spellEnd"/>
      <w:r w:rsidRPr="002955C5">
        <w:rPr>
          <w:szCs w:val="22"/>
          <w:lang w:val="en-US"/>
        </w:rPr>
        <w:t xml:space="preserve"> cu medicament (1-2 g la 5 cm</w:t>
      </w:r>
      <w:r w:rsidRPr="002955C5">
        <w:rPr>
          <w:szCs w:val="22"/>
          <w:vertAlign w:val="superscript"/>
          <w:lang w:val="en-US"/>
        </w:rPr>
        <w:t>2</w:t>
      </w:r>
      <w:r w:rsidRPr="002955C5">
        <w:rPr>
          <w:szCs w:val="22"/>
          <w:lang w:val="en-US"/>
        </w:rPr>
        <w:t xml:space="preserve"> din zona </w:t>
      </w:r>
      <w:proofErr w:type="spellStart"/>
      <w:r w:rsidRPr="002955C5">
        <w:rPr>
          <w:szCs w:val="22"/>
          <w:lang w:val="en-US"/>
        </w:rPr>
        <w:t>afectată</w:t>
      </w:r>
      <w:proofErr w:type="spellEnd"/>
      <w:r w:rsidRPr="002955C5">
        <w:rPr>
          <w:szCs w:val="22"/>
          <w:lang w:val="en-US"/>
        </w:rPr>
        <w:t xml:space="preserve">) </w:t>
      </w:r>
      <w:proofErr w:type="spellStart"/>
      <w:r w:rsidRPr="002955C5">
        <w:rPr>
          <w:szCs w:val="22"/>
          <w:lang w:val="en-US"/>
        </w:rPr>
        <w:t>și</w:t>
      </w:r>
      <w:proofErr w:type="spellEnd"/>
      <w:r w:rsidRPr="002955C5">
        <w:rPr>
          <w:szCs w:val="22"/>
          <w:lang w:val="en-US"/>
        </w:rPr>
        <w:t xml:space="preserve"> 2-4 cm </w:t>
      </w:r>
      <w:proofErr w:type="spellStart"/>
      <w:r w:rsidRPr="002955C5">
        <w:rPr>
          <w:szCs w:val="22"/>
          <w:lang w:val="en-US"/>
        </w:rPr>
        <w:t>în</w:t>
      </w:r>
      <w:proofErr w:type="spellEnd"/>
      <w:r w:rsidRPr="002955C5">
        <w:rPr>
          <w:szCs w:val="22"/>
          <w:lang w:val="en-US"/>
        </w:rPr>
        <w:t xml:space="preserve"> </w:t>
      </w:r>
      <w:proofErr w:type="spellStart"/>
      <w:r w:rsidRPr="002955C5">
        <w:rPr>
          <w:szCs w:val="22"/>
          <w:lang w:val="en-US"/>
        </w:rPr>
        <w:t>jurul</w:t>
      </w:r>
      <w:proofErr w:type="spellEnd"/>
      <w:r w:rsidRPr="002955C5">
        <w:rPr>
          <w:szCs w:val="22"/>
          <w:lang w:val="en-US"/>
        </w:rPr>
        <w:t xml:space="preserve"> </w:t>
      </w:r>
      <w:proofErr w:type="spellStart"/>
      <w:r w:rsidRPr="002955C5">
        <w:rPr>
          <w:szCs w:val="22"/>
          <w:lang w:val="en-US"/>
        </w:rPr>
        <w:t>lor</w:t>
      </w:r>
      <w:proofErr w:type="spellEnd"/>
      <w:r w:rsidRPr="002955C5">
        <w:rPr>
          <w:szCs w:val="22"/>
          <w:lang w:val="en-US"/>
        </w:rPr>
        <w:t xml:space="preserve">. </w:t>
      </w:r>
      <w:proofErr w:type="spellStart"/>
      <w:r w:rsidRPr="002955C5">
        <w:rPr>
          <w:szCs w:val="22"/>
          <w:lang w:val="en-US"/>
        </w:rPr>
        <w:t>Zonele</w:t>
      </w:r>
      <w:proofErr w:type="spellEnd"/>
      <w:r w:rsidRPr="002955C5">
        <w:rPr>
          <w:szCs w:val="22"/>
          <w:lang w:val="en-US"/>
        </w:rPr>
        <w:t xml:space="preserve"> </w:t>
      </w:r>
      <w:proofErr w:type="spellStart"/>
      <w:r w:rsidRPr="002955C5">
        <w:rPr>
          <w:szCs w:val="22"/>
          <w:lang w:val="en-US"/>
        </w:rPr>
        <w:t>afectate</w:t>
      </w:r>
      <w:proofErr w:type="spellEnd"/>
      <w:r w:rsidRPr="002955C5">
        <w:rPr>
          <w:szCs w:val="22"/>
          <w:lang w:val="en-US"/>
        </w:rPr>
        <w:t xml:space="preserve"> </w:t>
      </w:r>
      <w:proofErr w:type="spellStart"/>
      <w:r w:rsidRPr="002955C5">
        <w:rPr>
          <w:szCs w:val="22"/>
          <w:lang w:val="en-US"/>
        </w:rPr>
        <w:t>sunt</w:t>
      </w:r>
      <w:proofErr w:type="spellEnd"/>
      <w:r w:rsidRPr="002955C5">
        <w:rPr>
          <w:szCs w:val="22"/>
          <w:lang w:val="en-US"/>
        </w:rPr>
        <w:t xml:space="preserve"> </w:t>
      </w:r>
      <w:proofErr w:type="spellStart"/>
      <w:r w:rsidRPr="002955C5">
        <w:rPr>
          <w:szCs w:val="22"/>
          <w:lang w:val="en-US"/>
        </w:rPr>
        <w:t>tratate</w:t>
      </w:r>
      <w:proofErr w:type="spellEnd"/>
      <w:r w:rsidRPr="002955C5">
        <w:rPr>
          <w:szCs w:val="22"/>
          <w:lang w:val="en-US"/>
        </w:rPr>
        <w:t xml:space="preserve"> de 1-2 </w:t>
      </w:r>
      <w:proofErr w:type="spellStart"/>
      <w:r w:rsidRPr="002955C5">
        <w:rPr>
          <w:szCs w:val="22"/>
          <w:lang w:val="en-US"/>
        </w:rPr>
        <w:t>ori</w:t>
      </w:r>
      <w:proofErr w:type="spellEnd"/>
      <w:r w:rsidRPr="002955C5">
        <w:rPr>
          <w:szCs w:val="22"/>
          <w:lang w:val="en-US"/>
        </w:rPr>
        <w:t xml:space="preserve"> </w:t>
      </w:r>
      <w:proofErr w:type="spellStart"/>
      <w:r w:rsidRPr="002955C5">
        <w:rPr>
          <w:szCs w:val="22"/>
          <w:lang w:val="en-US"/>
        </w:rPr>
        <w:t>pe</w:t>
      </w:r>
      <w:proofErr w:type="spellEnd"/>
      <w:r w:rsidRPr="002955C5">
        <w:rPr>
          <w:szCs w:val="22"/>
          <w:lang w:val="en-US"/>
        </w:rPr>
        <w:t xml:space="preserve"> </w:t>
      </w:r>
      <w:proofErr w:type="spellStart"/>
      <w:r w:rsidRPr="002955C5">
        <w:rPr>
          <w:szCs w:val="22"/>
          <w:lang w:val="en-US"/>
        </w:rPr>
        <w:t>zi</w:t>
      </w:r>
      <w:proofErr w:type="spellEnd"/>
      <w:r w:rsidRPr="002955C5">
        <w:rPr>
          <w:szCs w:val="22"/>
          <w:lang w:val="en-US"/>
        </w:rPr>
        <w:t xml:space="preserve">. </w:t>
      </w:r>
      <w:proofErr w:type="spellStart"/>
      <w:r w:rsidRPr="002955C5">
        <w:rPr>
          <w:szCs w:val="22"/>
          <w:lang w:val="en-US"/>
        </w:rPr>
        <w:t>Tratamentele</w:t>
      </w:r>
      <w:proofErr w:type="spellEnd"/>
      <w:r w:rsidRPr="002955C5">
        <w:rPr>
          <w:szCs w:val="22"/>
          <w:lang w:val="en-US"/>
        </w:rPr>
        <w:t xml:space="preserve"> </w:t>
      </w:r>
      <w:proofErr w:type="spellStart"/>
      <w:r w:rsidRPr="002955C5">
        <w:rPr>
          <w:szCs w:val="22"/>
          <w:lang w:val="en-US"/>
        </w:rPr>
        <w:t>repetate</w:t>
      </w:r>
      <w:proofErr w:type="spellEnd"/>
      <w:r w:rsidRPr="002955C5">
        <w:rPr>
          <w:szCs w:val="22"/>
          <w:lang w:val="en-US"/>
        </w:rPr>
        <w:t xml:space="preserve"> se </w:t>
      </w:r>
      <w:proofErr w:type="spellStart"/>
      <w:r w:rsidRPr="002955C5">
        <w:rPr>
          <w:szCs w:val="22"/>
          <w:lang w:val="en-US"/>
        </w:rPr>
        <w:t>efectuează</w:t>
      </w:r>
      <w:proofErr w:type="spellEnd"/>
      <w:r w:rsidRPr="002955C5">
        <w:rPr>
          <w:szCs w:val="22"/>
          <w:lang w:val="en-US"/>
        </w:rPr>
        <w:t xml:space="preserve"> conform </w:t>
      </w:r>
      <w:proofErr w:type="spellStart"/>
      <w:r w:rsidRPr="002955C5">
        <w:rPr>
          <w:szCs w:val="22"/>
          <w:lang w:val="en-US"/>
        </w:rPr>
        <w:t>indicațiilor</w:t>
      </w:r>
      <w:proofErr w:type="spellEnd"/>
      <w:r w:rsidRPr="002955C5">
        <w:rPr>
          <w:szCs w:val="22"/>
          <w:lang w:val="en-US"/>
        </w:rPr>
        <w:t xml:space="preserve"> </w:t>
      </w:r>
      <w:proofErr w:type="spellStart"/>
      <w:r w:rsidRPr="002955C5">
        <w:rPr>
          <w:szCs w:val="22"/>
          <w:lang w:val="en-US"/>
        </w:rPr>
        <w:t>chirurgicale</w:t>
      </w:r>
      <w:proofErr w:type="spellEnd"/>
      <w:r w:rsidRPr="002955C5">
        <w:rPr>
          <w:szCs w:val="22"/>
          <w:lang w:val="en-US"/>
        </w:rPr>
        <w:t>.</w:t>
      </w:r>
    </w:p>
    <w:p w:rsidR="002955C5" w:rsidRPr="002955C5" w:rsidRDefault="002955C5" w:rsidP="002955C5">
      <w:pPr>
        <w:tabs>
          <w:tab w:val="clear" w:pos="567"/>
        </w:tabs>
        <w:spacing w:line="240" w:lineRule="auto"/>
        <w:jc w:val="both"/>
        <w:rPr>
          <w:szCs w:val="22"/>
          <w:lang w:val="en-US"/>
        </w:rPr>
      </w:pPr>
      <w:r w:rsidRPr="002955C5">
        <w:rPr>
          <w:szCs w:val="22"/>
        </w:rPr>
        <w:t>Se pudrează prin capacul găurit până se acoperă complet plaga. O nouă pudrare nu implică curăţarea plăgii de resturile de pudră. Nu se îndepărtează crusta formată (sub ea are loc procesul de burjeonare, cicatrizare, care este întrerupt prin îndepărtarea crustelor, mărind timpul de vindecare).</w:t>
      </w:r>
    </w:p>
    <w:p w:rsidR="00222F82" w:rsidRPr="002955C5" w:rsidRDefault="00222F82" w:rsidP="00222F82">
      <w:pPr>
        <w:tabs>
          <w:tab w:val="clear" w:pos="567"/>
        </w:tabs>
        <w:spacing w:line="240" w:lineRule="auto"/>
        <w:jc w:val="both"/>
        <w:rPr>
          <w:szCs w:val="22"/>
          <w:lang w:val="en-US"/>
        </w:rPr>
      </w:pPr>
    </w:p>
    <w:p w:rsidR="00222F82" w:rsidRPr="00C32182" w:rsidRDefault="00222F82" w:rsidP="00222F82">
      <w:pPr>
        <w:tabs>
          <w:tab w:val="clear" w:pos="567"/>
        </w:tabs>
        <w:spacing w:line="240" w:lineRule="auto"/>
        <w:jc w:val="both"/>
        <w:rPr>
          <w:szCs w:val="22"/>
        </w:rPr>
      </w:pPr>
    </w:p>
    <w:p w:rsidR="00222F82" w:rsidRPr="00C32182" w:rsidRDefault="00222F82" w:rsidP="00222F82">
      <w:pPr>
        <w:pStyle w:val="Style1"/>
        <w:jc w:val="both"/>
      </w:pPr>
      <w:r w:rsidRPr="00C32182">
        <w:rPr>
          <w:highlight w:val="lightGray"/>
        </w:rPr>
        <w:t>9.</w:t>
      </w:r>
      <w:r w:rsidRPr="00C32182">
        <w:tab/>
        <w:t>Recomandări privind administrarea corectă</w:t>
      </w:r>
    </w:p>
    <w:p w:rsidR="00222F82" w:rsidRPr="002955C5" w:rsidRDefault="00222F82" w:rsidP="00222F82">
      <w:pPr>
        <w:tabs>
          <w:tab w:val="clear" w:pos="567"/>
        </w:tabs>
        <w:spacing w:line="240" w:lineRule="auto"/>
        <w:jc w:val="both"/>
        <w:rPr>
          <w:b/>
          <w:szCs w:val="22"/>
        </w:rPr>
      </w:pPr>
      <w:r w:rsidRPr="00C32182">
        <w:rPr>
          <w:szCs w:val="22"/>
        </w:rPr>
        <w:t>Nu utilizați</w:t>
      </w:r>
      <w:r w:rsidR="002955C5" w:rsidRPr="002955C5">
        <w:rPr>
          <w:szCs w:val="22"/>
        </w:rPr>
        <w:t xml:space="preserve"> </w:t>
      </w:r>
      <w:r w:rsidR="002955C5">
        <w:rPr>
          <w:szCs w:val="22"/>
        </w:rPr>
        <w:t>x</w:t>
      </w:r>
      <w:r w:rsidR="002955C5" w:rsidRPr="002955C5">
        <w:rPr>
          <w:szCs w:val="22"/>
        </w:rPr>
        <w:t>eralxon,  pulbere antimicrobiană de uz</w:t>
      </w:r>
      <w:r w:rsidR="002955C5">
        <w:rPr>
          <w:szCs w:val="22"/>
        </w:rPr>
        <w:t xml:space="preserve"> veterinar, dacă observați </w:t>
      </w:r>
      <w:r w:rsidRPr="00C32182">
        <w:rPr>
          <w:szCs w:val="22"/>
        </w:rPr>
        <w:t>descrierea s</w:t>
      </w:r>
      <w:r w:rsidR="002955C5">
        <w:rPr>
          <w:szCs w:val="22"/>
        </w:rPr>
        <w:t>emnelor vizibile de deteriorare.</w:t>
      </w:r>
    </w:p>
    <w:p w:rsidR="00222F82" w:rsidRPr="00C32182" w:rsidRDefault="00222F82" w:rsidP="00222F82">
      <w:pPr>
        <w:tabs>
          <w:tab w:val="clear" w:pos="567"/>
        </w:tabs>
        <w:spacing w:line="240" w:lineRule="auto"/>
        <w:jc w:val="both"/>
        <w:rPr>
          <w:iCs/>
          <w:szCs w:val="22"/>
        </w:rPr>
      </w:pPr>
    </w:p>
    <w:p w:rsidR="00222F82" w:rsidRPr="00F14D1D" w:rsidRDefault="00222F82" w:rsidP="00222F82">
      <w:pPr>
        <w:pStyle w:val="Style1"/>
        <w:jc w:val="both"/>
      </w:pPr>
      <w:r w:rsidRPr="00C32182">
        <w:rPr>
          <w:highlight w:val="lightGray"/>
        </w:rPr>
        <w:t>10.</w:t>
      </w:r>
      <w:r w:rsidRPr="00C32182">
        <w:tab/>
        <w:t>Perioade de așteptare</w:t>
      </w:r>
    </w:p>
    <w:p w:rsidR="002955C5" w:rsidRPr="002955C5" w:rsidRDefault="002955C5" w:rsidP="002955C5">
      <w:pPr>
        <w:tabs>
          <w:tab w:val="clear" w:pos="567"/>
        </w:tabs>
        <w:spacing w:line="240" w:lineRule="auto"/>
        <w:jc w:val="both"/>
        <w:rPr>
          <w:iCs/>
          <w:szCs w:val="22"/>
        </w:rPr>
      </w:pPr>
      <w:r w:rsidRPr="002955C5">
        <w:rPr>
          <w:iCs/>
          <w:szCs w:val="22"/>
        </w:rPr>
        <w:t>Nu este cazul.</w:t>
      </w:r>
    </w:p>
    <w:p w:rsidR="00222F82" w:rsidRPr="00C32182" w:rsidRDefault="00222F82" w:rsidP="00222F82">
      <w:pPr>
        <w:tabs>
          <w:tab w:val="clear" w:pos="567"/>
        </w:tabs>
        <w:spacing w:line="240" w:lineRule="auto"/>
        <w:jc w:val="both"/>
        <w:rPr>
          <w:iCs/>
          <w:szCs w:val="22"/>
        </w:rPr>
      </w:pPr>
    </w:p>
    <w:p w:rsidR="00222F82" w:rsidRPr="00C32182" w:rsidRDefault="00222F82" w:rsidP="00222F82">
      <w:pPr>
        <w:pStyle w:val="Style1"/>
        <w:jc w:val="both"/>
      </w:pPr>
      <w:r w:rsidRPr="00C32182">
        <w:rPr>
          <w:highlight w:val="lightGray"/>
        </w:rPr>
        <w:t>11.</w:t>
      </w:r>
      <w:r w:rsidRPr="00C32182">
        <w:tab/>
        <w:t>Precauții speciale pentru depozitare</w:t>
      </w:r>
    </w:p>
    <w:p w:rsidR="00222F82" w:rsidRPr="00C32182" w:rsidRDefault="00222F82" w:rsidP="00222F82">
      <w:pPr>
        <w:numPr>
          <w:ilvl w:val="12"/>
          <w:numId w:val="0"/>
        </w:numPr>
        <w:tabs>
          <w:tab w:val="clear" w:pos="567"/>
        </w:tabs>
        <w:spacing w:line="240" w:lineRule="auto"/>
        <w:jc w:val="both"/>
        <w:rPr>
          <w:szCs w:val="22"/>
        </w:rPr>
      </w:pPr>
      <w:r w:rsidRPr="00C32182">
        <w:rPr>
          <w:szCs w:val="22"/>
        </w:rPr>
        <w:t>A nu se lăsa la vederea și îndemâna copiilor.</w:t>
      </w:r>
    </w:p>
    <w:p w:rsidR="00222F82" w:rsidRPr="00C32182" w:rsidRDefault="00222F82" w:rsidP="00222F82">
      <w:pPr>
        <w:numPr>
          <w:ilvl w:val="12"/>
          <w:numId w:val="0"/>
        </w:numPr>
        <w:tabs>
          <w:tab w:val="clear" w:pos="567"/>
        </w:tabs>
        <w:spacing w:line="240" w:lineRule="auto"/>
        <w:jc w:val="both"/>
        <w:rPr>
          <w:szCs w:val="22"/>
        </w:rPr>
      </w:pPr>
      <w:r w:rsidRPr="00C32182">
        <w:rPr>
          <w:szCs w:val="22"/>
        </w:rPr>
        <w:t xml:space="preserve">A nu se păstra la temperatură mai mare de </w:t>
      </w:r>
      <w:r w:rsidR="002955C5">
        <w:rPr>
          <w:szCs w:val="22"/>
        </w:rPr>
        <w:t xml:space="preserve">25 °C - </w:t>
      </w:r>
      <w:r w:rsidRPr="00C32182">
        <w:rPr>
          <w:szCs w:val="22"/>
        </w:rPr>
        <w:t>30 °C</w:t>
      </w:r>
      <w:r w:rsidR="002955C5">
        <w:rPr>
          <w:szCs w:val="22"/>
        </w:rPr>
        <w:t>.</w:t>
      </w:r>
    </w:p>
    <w:p w:rsidR="00222F82" w:rsidRPr="00C32182" w:rsidRDefault="00222F82" w:rsidP="00621594">
      <w:pPr>
        <w:numPr>
          <w:ilvl w:val="12"/>
          <w:numId w:val="0"/>
        </w:numPr>
        <w:tabs>
          <w:tab w:val="clear" w:pos="567"/>
        </w:tabs>
        <w:spacing w:line="240" w:lineRule="auto"/>
        <w:jc w:val="both"/>
        <w:rPr>
          <w:szCs w:val="22"/>
        </w:rPr>
      </w:pPr>
      <w:r w:rsidRPr="00C32182">
        <w:rPr>
          <w:szCs w:val="22"/>
        </w:rPr>
        <w:t>A se păstra în recipientul</w:t>
      </w:r>
      <w:r w:rsidR="002955C5">
        <w:rPr>
          <w:szCs w:val="22"/>
        </w:rPr>
        <w:t xml:space="preserve"> </w:t>
      </w:r>
      <w:r w:rsidRPr="00C32182">
        <w:rPr>
          <w:szCs w:val="22"/>
        </w:rPr>
        <w:t>ambalajul</w:t>
      </w:r>
      <w:r w:rsidR="00621594">
        <w:rPr>
          <w:szCs w:val="22"/>
        </w:rPr>
        <w:t xml:space="preserve"> original.</w:t>
      </w:r>
    </w:p>
    <w:p w:rsidR="00222F82" w:rsidRPr="00C32182" w:rsidRDefault="00621594" w:rsidP="00222F82">
      <w:pPr>
        <w:tabs>
          <w:tab w:val="clear" w:pos="567"/>
        </w:tabs>
        <w:spacing w:line="240" w:lineRule="auto"/>
        <w:jc w:val="both"/>
        <w:rPr>
          <w:szCs w:val="22"/>
        </w:rPr>
      </w:pPr>
      <w:r>
        <w:rPr>
          <w:szCs w:val="22"/>
        </w:rPr>
        <w:t>A se păstra în loc uscat.</w:t>
      </w:r>
    </w:p>
    <w:p w:rsidR="00222F82" w:rsidRPr="00C32182" w:rsidRDefault="00222F82" w:rsidP="00222F82">
      <w:pPr>
        <w:numPr>
          <w:ilvl w:val="12"/>
          <w:numId w:val="0"/>
        </w:numPr>
        <w:tabs>
          <w:tab w:val="clear" w:pos="567"/>
        </w:tabs>
        <w:spacing w:line="240" w:lineRule="auto"/>
        <w:jc w:val="both"/>
        <w:rPr>
          <w:szCs w:val="22"/>
        </w:rPr>
      </w:pPr>
      <w:r w:rsidRPr="00C32182">
        <w:rPr>
          <w:szCs w:val="22"/>
        </w:rPr>
        <w:t xml:space="preserve">Nu utilizați acest </w:t>
      </w:r>
      <w:r>
        <w:rPr>
          <w:szCs w:val="22"/>
        </w:rPr>
        <w:t>m</w:t>
      </w:r>
      <w:r w:rsidRPr="00160F38">
        <w:rPr>
          <w:szCs w:val="22"/>
        </w:rPr>
        <w:t xml:space="preserve">edicament de uz veterinar </w:t>
      </w:r>
      <w:r w:rsidR="00621594">
        <w:rPr>
          <w:szCs w:val="22"/>
        </w:rPr>
        <w:t xml:space="preserve">după data expirării marcată pe </w:t>
      </w:r>
      <w:r w:rsidRPr="00C32182">
        <w:rPr>
          <w:szCs w:val="22"/>
        </w:rPr>
        <w:t>etichetă</w:t>
      </w:r>
      <w:r w:rsidR="00621594">
        <w:rPr>
          <w:szCs w:val="22"/>
        </w:rPr>
        <w:t xml:space="preserve"> sau </w:t>
      </w:r>
      <w:r w:rsidRPr="00C32182">
        <w:rPr>
          <w:szCs w:val="22"/>
        </w:rPr>
        <w:t>cutie de carton după Exp. Data de expirare se referă l</w:t>
      </w:r>
      <w:r w:rsidR="00621594">
        <w:rPr>
          <w:szCs w:val="22"/>
        </w:rPr>
        <w:t>a ultima zi a lunii respective.</w:t>
      </w:r>
    </w:p>
    <w:p w:rsidR="00222F82" w:rsidRPr="00C32182" w:rsidRDefault="00222F82" w:rsidP="00222F82">
      <w:pPr>
        <w:numPr>
          <w:ilvl w:val="12"/>
          <w:numId w:val="0"/>
        </w:numPr>
        <w:tabs>
          <w:tab w:val="clear" w:pos="567"/>
        </w:tabs>
        <w:spacing w:line="240" w:lineRule="auto"/>
        <w:jc w:val="both"/>
        <w:rPr>
          <w:szCs w:val="22"/>
        </w:rPr>
      </w:pPr>
      <w:r w:rsidRPr="00C32182">
        <w:rPr>
          <w:szCs w:val="22"/>
        </w:rPr>
        <w:t>Termenul de valabilitate după prima deschidere a ambalajului primar:</w:t>
      </w:r>
      <w:r w:rsidR="00621594">
        <w:rPr>
          <w:szCs w:val="22"/>
        </w:rPr>
        <w:t xml:space="preserve"> 6 luni.</w:t>
      </w:r>
    </w:p>
    <w:p w:rsidR="00222F82" w:rsidRPr="00C32182" w:rsidRDefault="00222F82" w:rsidP="00621594">
      <w:pPr>
        <w:tabs>
          <w:tab w:val="clear" w:pos="567"/>
        </w:tabs>
        <w:spacing w:line="240" w:lineRule="auto"/>
        <w:jc w:val="both"/>
        <w:rPr>
          <w:szCs w:val="22"/>
        </w:rPr>
      </w:pPr>
    </w:p>
    <w:p w:rsidR="00222F82" w:rsidRPr="00C32182" w:rsidRDefault="00222F82" w:rsidP="00222F82">
      <w:pPr>
        <w:tabs>
          <w:tab w:val="clear" w:pos="567"/>
        </w:tabs>
        <w:spacing w:line="240" w:lineRule="auto"/>
        <w:jc w:val="both"/>
        <w:rPr>
          <w:szCs w:val="22"/>
        </w:rPr>
      </w:pPr>
    </w:p>
    <w:p w:rsidR="00222F82" w:rsidRPr="00C32182" w:rsidRDefault="00222F82" w:rsidP="00222F82">
      <w:pPr>
        <w:pStyle w:val="Style1"/>
        <w:jc w:val="both"/>
      </w:pPr>
      <w:r w:rsidRPr="00C32182">
        <w:rPr>
          <w:highlight w:val="lightGray"/>
        </w:rPr>
        <w:t>12.</w:t>
      </w:r>
      <w:r w:rsidRPr="00C32182">
        <w:tab/>
        <w:t>Precauții speciale pentru eliminare</w:t>
      </w:r>
    </w:p>
    <w:p w:rsidR="00222F82" w:rsidRPr="00C32182" w:rsidRDefault="00222F82" w:rsidP="00222F82">
      <w:pPr>
        <w:tabs>
          <w:tab w:val="clear" w:pos="567"/>
        </w:tabs>
        <w:spacing w:line="240" w:lineRule="auto"/>
        <w:jc w:val="both"/>
        <w:rPr>
          <w:szCs w:val="22"/>
        </w:rPr>
      </w:pPr>
      <w:r w:rsidRPr="00C32182">
        <w:rPr>
          <w:szCs w:val="22"/>
        </w:rPr>
        <w:t>Medicamentele nu trebuie eliminate în apele uzate sau deșeurile menajere.</w:t>
      </w:r>
    </w:p>
    <w:p w:rsidR="00222F82" w:rsidRPr="00C32182" w:rsidRDefault="00222F82" w:rsidP="00222F82">
      <w:pPr>
        <w:jc w:val="both"/>
        <w:rPr>
          <w:szCs w:val="22"/>
        </w:rPr>
      </w:pPr>
      <w:r w:rsidRPr="00C32182">
        <w:rPr>
          <w:szCs w:val="22"/>
        </w:rPr>
        <w:t xml:space="preserve">Utilizați sistemele de returnare a </w:t>
      </w:r>
      <w:r>
        <w:rPr>
          <w:szCs w:val="22"/>
        </w:rPr>
        <w:t>m</w:t>
      </w:r>
      <w:r w:rsidRPr="00160F38">
        <w:rPr>
          <w:szCs w:val="22"/>
        </w:rPr>
        <w:t>edicament</w:t>
      </w:r>
      <w:r>
        <w:rPr>
          <w:szCs w:val="22"/>
        </w:rPr>
        <w:t>elor</w:t>
      </w:r>
      <w:r w:rsidRPr="00160F38">
        <w:rPr>
          <w:szCs w:val="22"/>
        </w:rPr>
        <w:t xml:space="preserve"> de uz veterinar </w:t>
      </w:r>
      <w:r w:rsidRPr="00C32182">
        <w:rPr>
          <w:szCs w:val="22"/>
        </w:rPr>
        <w:t>neutilizate sau a deșeurilor provenite din acestea, în conformitate cu cerințele locale și cu sistemele naționale de colectare aplicabile. Aceste măsuri ar trebui să contribuie la protecția mediului.</w:t>
      </w:r>
    </w:p>
    <w:p w:rsidR="00222F82" w:rsidRPr="00C32182" w:rsidRDefault="00621594" w:rsidP="00222F82">
      <w:pPr>
        <w:tabs>
          <w:tab w:val="clear" w:pos="567"/>
        </w:tabs>
        <w:spacing w:line="240" w:lineRule="auto"/>
        <w:jc w:val="both"/>
        <w:rPr>
          <w:szCs w:val="22"/>
        </w:rPr>
      </w:pPr>
      <w:r>
        <w:rPr>
          <w:szCs w:val="22"/>
        </w:rPr>
        <w:t xml:space="preserve">Solicitați </w:t>
      </w:r>
      <w:r w:rsidR="00222F82" w:rsidRPr="00C32182">
        <w:rPr>
          <w:szCs w:val="22"/>
        </w:rPr>
        <w:t>medicului veterinar</w:t>
      </w:r>
      <w:r>
        <w:rPr>
          <w:szCs w:val="22"/>
        </w:rPr>
        <w:t xml:space="preserve"> </w:t>
      </w:r>
      <w:r w:rsidR="00222F82" w:rsidRPr="00C32182">
        <w:rPr>
          <w:szCs w:val="22"/>
        </w:rPr>
        <w:t>sau</w:t>
      </w:r>
      <w:r>
        <w:rPr>
          <w:szCs w:val="22"/>
        </w:rPr>
        <w:t xml:space="preserve"> farmacistului</w:t>
      </w:r>
      <w:r w:rsidR="00222F82" w:rsidRPr="00C32182">
        <w:rPr>
          <w:szCs w:val="22"/>
        </w:rPr>
        <w:t xml:space="preserve"> informații referitoare la modalitatea de eliminare a medicament</w:t>
      </w:r>
      <w:r>
        <w:rPr>
          <w:szCs w:val="22"/>
        </w:rPr>
        <w:t>elor care nu mai sunt necesare.</w:t>
      </w:r>
    </w:p>
    <w:p w:rsidR="00222F82" w:rsidRPr="00C32182" w:rsidRDefault="00222F82" w:rsidP="00222F82">
      <w:pPr>
        <w:tabs>
          <w:tab w:val="clear" w:pos="567"/>
        </w:tabs>
        <w:spacing w:line="240" w:lineRule="auto"/>
        <w:jc w:val="both"/>
        <w:rPr>
          <w:bCs/>
          <w:szCs w:val="22"/>
          <w:highlight w:val="lightGray"/>
        </w:rPr>
      </w:pPr>
    </w:p>
    <w:p w:rsidR="00222F82" w:rsidRPr="00C32182" w:rsidRDefault="00222F82" w:rsidP="00222F82">
      <w:pPr>
        <w:pStyle w:val="Style1"/>
        <w:jc w:val="both"/>
      </w:pPr>
      <w:r w:rsidRPr="00C32182">
        <w:rPr>
          <w:highlight w:val="lightGray"/>
        </w:rPr>
        <w:t>13.</w:t>
      </w:r>
      <w:r w:rsidRPr="00C32182">
        <w:tab/>
        <w:t xml:space="preserve">Clasificarea </w:t>
      </w:r>
      <w:r w:rsidRPr="000A3491">
        <w:t>medicament</w:t>
      </w:r>
      <w:r>
        <w:t>elor</w:t>
      </w:r>
      <w:r w:rsidRPr="000A3491">
        <w:t xml:space="preserve"> de uz veterinar</w:t>
      </w:r>
    </w:p>
    <w:p w:rsidR="00621594" w:rsidRPr="00621594" w:rsidRDefault="00621594" w:rsidP="00621594">
      <w:pPr>
        <w:tabs>
          <w:tab w:val="clear" w:pos="567"/>
        </w:tabs>
        <w:spacing w:line="240" w:lineRule="auto"/>
        <w:jc w:val="both"/>
        <w:rPr>
          <w:szCs w:val="22"/>
        </w:rPr>
      </w:pPr>
      <w:r w:rsidRPr="00621594">
        <w:rPr>
          <w:szCs w:val="22"/>
        </w:rPr>
        <w:t>Produs medicinal veterinar care nu se eliberează cu prescripție.</w:t>
      </w:r>
    </w:p>
    <w:p w:rsidR="00222F82" w:rsidRPr="00C32182" w:rsidRDefault="00222F82" w:rsidP="00222F82">
      <w:pPr>
        <w:tabs>
          <w:tab w:val="clear" w:pos="567"/>
        </w:tabs>
        <w:spacing w:line="240" w:lineRule="auto"/>
        <w:jc w:val="both"/>
        <w:rPr>
          <w:szCs w:val="22"/>
        </w:rPr>
      </w:pPr>
    </w:p>
    <w:p w:rsidR="00222F82" w:rsidRPr="00C32182" w:rsidRDefault="00222F82" w:rsidP="00222F82">
      <w:pPr>
        <w:pStyle w:val="Style1"/>
        <w:jc w:val="both"/>
      </w:pPr>
      <w:r w:rsidRPr="00C32182">
        <w:rPr>
          <w:highlight w:val="lightGray"/>
        </w:rPr>
        <w:t>14.</w:t>
      </w:r>
      <w:r w:rsidRPr="00C32182">
        <w:tab/>
        <w:t xml:space="preserve">Numerele </w:t>
      </w:r>
      <w:r>
        <w:t>certificatelor de înregistrare</w:t>
      </w:r>
      <w:r w:rsidRPr="00C32182">
        <w:t xml:space="preserve"> și dimensiunile ambalajelor</w:t>
      </w:r>
    </w:p>
    <w:p w:rsidR="00222F82" w:rsidRPr="00C32182" w:rsidRDefault="00222F82" w:rsidP="00222F82">
      <w:pPr>
        <w:tabs>
          <w:tab w:val="clear" w:pos="567"/>
        </w:tabs>
        <w:spacing w:line="240" w:lineRule="auto"/>
        <w:jc w:val="both"/>
        <w:rPr>
          <w:szCs w:val="22"/>
        </w:rPr>
      </w:pPr>
    </w:p>
    <w:p w:rsidR="00222F82" w:rsidRPr="00C32182" w:rsidRDefault="00222F82" w:rsidP="00222F82">
      <w:pPr>
        <w:tabs>
          <w:tab w:val="clear" w:pos="567"/>
        </w:tabs>
        <w:spacing w:line="240" w:lineRule="auto"/>
        <w:jc w:val="both"/>
        <w:rPr>
          <w:szCs w:val="22"/>
        </w:rPr>
      </w:pPr>
      <w:r w:rsidRPr="00C32182">
        <w:rPr>
          <w:szCs w:val="22"/>
        </w:rPr>
        <w:t>Este posibil ca nu toate dimensiunile de ambalaj să fie comercializate.</w:t>
      </w:r>
    </w:p>
    <w:p w:rsidR="00222F82" w:rsidRPr="00C32182" w:rsidRDefault="00222F82" w:rsidP="00222F82">
      <w:pPr>
        <w:tabs>
          <w:tab w:val="clear" w:pos="567"/>
        </w:tabs>
        <w:spacing w:line="240" w:lineRule="auto"/>
        <w:jc w:val="both"/>
        <w:rPr>
          <w:szCs w:val="22"/>
        </w:rPr>
      </w:pPr>
    </w:p>
    <w:p w:rsidR="00222F82" w:rsidRPr="00C32182" w:rsidRDefault="00222F82" w:rsidP="00222F82">
      <w:pPr>
        <w:pStyle w:val="Style1"/>
        <w:jc w:val="both"/>
      </w:pPr>
      <w:r w:rsidRPr="00C32182">
        <w:rPr>
          <w:highlight w:val="lightGray"/>
        </w:rPr>
        <w:t>15.</w:t>
      </w:r>
      <w:r w:rsidRPr="00C32182">
        <w:tab/>
        <w:t>Data ultimei revizuiri a prospectului</w:t>
      </w:r>
    </w:p>
    <w:p w:rsidR="00222F82" w:rsidRPr="00C32182" w:rsidRDefault="00222F82" w:rsidP="00222F82">
      <w:pPr>
        <w:tabs>
          <w:tab w:val="clear" w:pos="567"/>
        </w:tabs>
        <w:spacing w:line="240" w:lineRule="auto"/>
        <w:jc w:val="both"/>
        <w:rPr>
          <w:szCs w:val="22"/>
        </w:rPr>
      </w:pPr>
    </w:p>
    <w:p w:rsidR="00222F82" w:rsidRPr="00C32182" w:rsidRDefault="00621594" w:rsidP="00222F82">
      <w:pPr>
        <w:tabs>
          <w:tab w:val="clear" w:pos="567"/>
        </w:tabs>
        <w:spacing w:line="240" w:lineRule="auto"/>
        <w:jc w:val="both"/>
        <w:rPr>
          <w:szCs w:val="22"/>
        </w:rPr>
      </w:pPr>
      <w:r>
        <w:rPr>
          <w:szCs w:val="22"/>
        </w:rPr>
        <w:t>09.2024</w:t>
      </w:r>
    </w:p>
    <w:p w:rsidR="00222F82" w:rsidRPr="00C32182" w:rsidRDefault="00222F82" w:rsidP="00222F82">
      <w:pPr>
        <w:tabs>
          <w:tab w:val="clear" w:pos="567"/>
        </w:tabs>
        <w:spacing w:line="240" w:lineRule="auto"/>
        <w:jc w:val="both"/>
        <w:rPr>
          <w:szCs w:val="22"/>
        </w:rPr>
      </w:pPr>
    </w:p>
    <w:p w:rsidR="00222F82" w:rsidRPr="00C32182" w:rsidRDefault="00222F82" w:rsidP="00222F82">
      <w:pPr>
        <w:ind w:right="-318"/>
        <w:jc w:val="both"/>
        <w:rPr>
          <w:szCs w:val="22"/>
        </w:rPr>
      </w:pPr>
      <w:r w:rsidRPr="00C32182">
        <w:rPr>
          <w:szCs w:val="22"/>
        </w:rPr>
        <w:t xml:space="preserve">Informații detaliate privind acest </w:t>
      </w:r>
      <w:r>
        <w:rPr>
          <w:szCs w:val="22"/>
        </w:rPr>
        <w:t>m</w:t>
      </w:r>
      <w:r w:rsidRPr="00160F38">
        <w:rPr>
          <w:szCs w:val="22"/>
        </w:rPr>
        <w:t xml:space="preserve">edicament de uz veterinar </w:t>
      </w:r>
      <w:r w:rsidRPr="00C32182">
        <w:rPr>
          <w:szCs w:val="22"/>
        </w:rPr>
        <w:t xml:space="preserve">sunt disponibile în Baza de Date a </w:t>
      </w:r>
      <w:r>
        <w:rPr>
          <w:szCs w:val="22"/>
        </w:rPr>
        <w:t xml:space="preserve">Republicii Moldova - </w:t>
      </w:r>
      <w:r w:rsidRPr="002A3D54">
        <w:rPr>
          <w:szCs w:val="22"/>
        </w:rPr>
        <w:t>Registru</w:t>
      </w:r>
      <w:r>
        <w:rPr>
          <w:szCs w:val="22"/>
        </w:rPr>
        <w:t>l</w:t>
      </w:r>
      <w:r w:rsidRPr="002A3D54">
        <w:rPr>
          <w:szCs w:val="22"/>
        </w:rPr>
        <w:t xml:space="preserve"> de </w:t>
      </w:r>
      <w:r>
        <w:rPr>
          <w:szCs w:val="22"/>
        </w:rPr>
        <w:t>S</w:t>
      </w:r>
      <w:r w:rsidRPr="002A3D54">
        <w:rPr>
          <w:szCs w:val="22"/>
        </w:rPr>
        <w:t>tat al medicamentelor de uz veterinar</w:t>
      </w:r>
      <w:r w:rsidRPr="00C32182">
        <w:rPr>
          <w:szCs w:val="22"/>
        </w:rPr>
        <w:t xml:space="preserve"> (</w:t>
      </w:r>
      <w:hyperlink r:id="rId7" w:history="1">
        <w:r w:rsidRPr="00185B8A">
          <w:rPr>
            <w:rStyle w:val="a5"/>
            <w:szCs w:val="22"/>
          </w:rPr>
          <w:t>https://registru.ansa.gov.md/</w:t>
        </w:r>
      </w:hyperlink>
      <w:r>
        <w:rPr>
          <w:szCs w:val="22"/>
        </w:rPr>
        <w:t>)</w:t>
      </w:r>
      <w:r w:rsidRPr="00C32182">
        <w:rPr>
          <w:szCs w:val="22"/>
        </w:rPr>
        <w:t>.</w:t>
      </w:r>
    </w:p>
    <w:p w:rsidR="00222F82" w:rsidRPr="00C32182" w:rsidRDefault="00222F82" w:rsidP="00222F82">
      <w:pPr>
        <w:tabs>
          <w:tab w:val="clear" w:pos="567"/>
        </w:tabs>
        <w:spacing w:line="240" w:lineRule="auto"/>
        <w:jc w:val="both"/>
        <w:rPr>
          <w:szCs w:val="22"/>
        </w:rPr>
      </w:pPr>
    </w:p>
    <w:p w:rsidR="00222F82" w:rsidRPr="00C32182" w:rsidRDefault="00222F82" w:rsidP="00222F82">
      <w:pPr>
        <w:pStyle w:val="Style1"/>
        <w:jc w:val="both"/>
      </w:pPr>
      <w:r w:rsidRPr="00C32182">
        <w:rPr>
          <w:highlight w:val="lightGray"/>
        </w:rPr>
        <w:t>16.</w:t>
      </w:r>
      <w:r w:rsidRPr="00C32182">
        <w:tab/>
        <w:t>Date de contact</w:t>
      </w:r>
      <w:r>
        <w:t xml:space="preserve"> </w:t>
      </w:r>
    </w:p>
    <w:p w:rsidR="00222F82" w:rsidRPr="00C32182" w:rsidRDefault="00222F82" w:rsidP="00222F82">
      <w:pPr>
        <w:tabs>
          <w:tab w:val="clear" w:pos="567"/>
        </w:tabs>
        <w:spacing w:line="240" w:lineRule="auto"/>
        <w:jc w:val="both"/>
        <w:rPr>
          <w:szCs w:val="22"/>
        </w:rPr>
      </w:pPr>
    </w:p>
    <w:p w:rsidR="00222F82" w:rsidRPr="00C32182" w:rsidRDefault="00222F82" w:rsidP="00222F82">
      <w:pPr>
        <w:jc w:val="both"/>
        <w:rPr>
          <w:iCs/>
          <w:szCs w:val="22"/>
        </w:rPr>
      </w:pPr>
      <w:bookmarkStart w:id="0" w:name="_Hlk73552578"/>
      <w:r w:rsidRPr="00C32182">
        <w:rPr>
          <w:iCs/>
          <w:szCs w:val="22"/>
          <w:u w:val="single"/>
        </w:rPr>
        <w:t xml:space="preserve">Deținătorul </w:t>
      </w:r>
      <w:r>
        <w:rPr>
          <w:iCs/>
          <w:szCs w:val="22"/>
          <w:u w:val="single"/>
        </w:rPr>
        <w:t>certificatului de înregistrare</w:t>
      </w:r>
      <w:r w:rsidRPr="00C32182">
        <w:rPr>
          <w:iCs/>
          <w:szCs w:val="22"/>
          <w:u w:val="single"/>
        </w:rPr>
        <w:t xml:space="preserve"> și producătorul responsabil pentru eliberarea seriei</w:t>
      </w:r>
      <w:r w:rsidR="00621594">
        <w:rPr>
          <w:iCs/>
          <w:szCs w:val="22"/>
          <w:u w:val="single"/>
        </w:rPr>
        <w:t xml:space="preserve"> </w:t>
      </w:r>
      <w:r w:rsidRPr="00C32182">
        <w:rPr>
          <w:iCs/>
          <w:szCs w:val="22"/>
          <w:u w:val="single"/>
        </w:rPr>
        <w:t>și date de contact pentru raportarea reacțiilor adverse suspectate</w:t>
      </w:r>
      <w:r w:rsidRPr="00C32182">
        <w:rPr>
          <w:szCs w:val="22"/>
        </w:rPr>
        <w:t>:</w:t>
      </w:r>
    </w:p>
    <w:bookmarkEnd w:id="0"/>
    <w:p w:rsidR="00222F82" w:rsidRPr="00C32182" w:rsidRDefault="00222F82" w:rsidP="00222F82">
      <w:pPr>
        <w:tabs>
          <w:tab w:val="clear" w:pos="567"/>
        </w:tabs>
        <w:spacing w:line="240" w:lineRule="auto"/>
        <w:jc w:val="both"/>
        <w:rPr>
          <w:szCs w:val="22"/>
        </w:rPr>
      </w:pPr>
    </w:p>
    <w:p w:rsidR="00621594" w:rsidRPr="00621594" w:rsidRDefault="00621594" w:rsidP="00621594">
      <w:pPr>
        <w:tabs>
          <w:tab w:val="clear" w:pos="567"/>
        </w:tabs>
        <w:spacing w:line="240" w:lineRule="auto"/>
        <w:jc w:val="both"/>
        <w:rPr>
          <w:szCs w:val="22"/>
        </w:rPr>
      </w:pPr>
      <w:r w:rsidRPr="00621594">
        <w:rPr>
          <w:szCs w:val="22"/>
        </w:rPr>
        <w:lastRenderedPageBreak/>
        <w:t>Republica Moldova SA "Farmavet", Chișinău, Petricani 198.</w:t>
      </w:r>
      <w:r>
        <w:rPr>
          <w:szCs w:val="22"/>
        </w:rPr>
        <w:t xml:space="preserve"> </w:t>
      </w:r>
      <w:r w:rsidRPr="00621594">
        <w:rPr>
          <w:szCs w:val="22"/>
        </w:rPr>
        <w:t xml:space="preserve">Tel.:  022 - 31-72-70; 022-31-72-67; </w:t>
      </w:r>
      <w:r>
        <w:rPr>
          <w:szCs w:val="22"/>
        </w:rPr>
        <w:t xml:space="preserve">      </w:t>
      </w:r>
      <w:r w:rsidRPr="00621594">
        <w:rPr>
          <w:szCs w:val="22"/>
        </w:rPr>
        <w:t>022- 99-92</w:t>
      </w:r>
      <w:r>
        <w:rPr>
          <w:szCs w:val="22"/>
        </w:rPr>
        <w:t>-</w:t>
      </w:r>
      <w:r w:rsidRPr="00621594">
        <w:rPr>
          <w:szCs w:val="22"/>
        </w:rPr>
        <w:t>89;</w:t>
      </w:r>
      <w:r>
        <w:rPr>
          <w:szCs w:val="22"/>
        </w:rPr>
        <w:t xml:space="preserve"> </w:t>
      </w:r>
      <w:r w:rsidRPr="00621594">
        <w:rPr>
          <w:szCs w:val="22"/>
        </w:rPr>
        <w:t>Fax</w:t>
      </w:r>
      <w:r>
        <w:rPr>
          <w:szCs w:val="22"/>
        </w:rPr>
        <w:t xml:space="preserve">: 022-31-72-68; </w:t>
      </w:r>
      <w:hyperlink r:id="rId8" w:history="1">
        <w:r w:rsidRPr="00257698">
          <w:rPr>
            <w:rStyle w:val="a5"/>
            <w:szCs w:val="22"/>
          </w:rPr>
          <w:t>www.farmavet.md</w:t>
        </w:r>
      </w:hyperlink>
      <w:r>
        <w:rPr>
          <w:szCs w:val="22"/>
        </w:rPr>
        <w:t xml:space="preserve">. </w:t>
      </w:r>
      <w:r w:rsidRPr="00621594">
        <w:rPr>
          <w:szCs w:val="22"/>
        </w:rPr>
        <w:t>E-mail:farmavet2017@gmail.com</w:t>
      </w:r>
    </w:p>
    <w:p w:rsidR="00222F82" w:rsidRPr="00C32182" w:rsidRDefault="00222F82" w:rsidP="00222F82">
      <w:pPr>
        <w:tabs>
          <w:tab w:val="clear" w:pos="567"/>
          <w:tab w:val="left" w:pos="0"/>
        </w:tabs>
        <w:jc w:val="both"/>
        <w:rPr>
          <w:bCs/>
          <w:szCs w:val="22"/>
        </w:rPr>
      </w:pPr>
    </w:p>
    <w:p w:rsidR="00222F82" w:rsidRPr="00C32182" w:rsidRDefault="00222F82" w:rsidP="00222F82">
      <w:pPr>
        <w:tabs>
          <w:tab w:val="clear" w:pos="567"/>
        </w:tabs>
        <w:spacing w:line="240" w:lineRule="auto"/>
        <w:jc w:val="both"/>
        <w:rPr>
          <w:szCs w:val="22"/>
        </w:rPr>
      </w:pPr>
      <w:r w:rsidRPr="00C32182">
        <w:rPr>
          <w:szCs w:val="22"/>
        </w:rPr>
        <w:t xml:space="preserve">Pentru orice informații referitoare la acest </w:t>
      </w:r>
      <w:r>
        <w:rPr>
          <w:szCs w:val="22"/>
        </w:rPr>
        <w:t>medicament de uz veterinar</w:t>
      </w:r>
      <w:r w:rsidRPr="00C32182">
        <w:rPr>
          <w:szCs w:val="22"/>
        </w:rPr>
        <w:t xml:space="preserve">, vă rugăm să contactați reprezentantul local al deținătorului </w:t>
      </w:r>
      <w:r>
        <w:rPr>
          <w:szCs w:val="22"/>
        </w:rPr>
        <w:t>certificatului de înregistrare</w:t>
      </w:r>
      <w:r w:rsidRPr="00C32182">
        <w:rPr>
          <w:szCs w:val="22"/>
        </w:rPr>
        <w:t>.</w:t>
      </w:r>
    </w:p>
    <w:tbl>
      <w:tblPr>
        <w:tblW w:w="0" w:type="auto"/>
        <w:tblLook w:val="04A0" w:firstRow="1" w:lastRow="0" w:firstColumn="1" w:lastColumn="0" w:noHBand="0" w:noVBand="1"/>
      </w:tblPr>
      <w:tblGrid>
        <w:gridCol w:w="4527"/>
      </w:tblGrid>
      <w:tr w:rsidR="00222F82" w:rsidRPr="00C32182" w:rsidTr="00E17660">
        <w:trPr>
          <w:cantSplit/>
        </w:trPr>
        <w:tc>
          <w:tcPr>
            <w:tcW w:w="4527" w:type="dxa"/>
            <w:shd w:val="clear" w:color="auto" w:fill="auto"/>
          </w:tcPr>
          <w:p w:rsidR="00222F82" w:rsidRPr="00C32182" w:rsidRDefault="00222F82" w:rsidP="00E17660">
            <w:pPr>
              <w:jc w:val="both"/>
              <w:rPr>
                <w:b/>
                <w:szCs w:val="22"/>
                <w:lang w:val="fr-FR"/>
              </w:rPr>
            </w:pPr>
          </w:p>
        </w:tc>
      </w:tr>
      <w:tr w:rsidR="00222F82" w:rsidRPr="00C32182" w:rsidTr="00E17660">
        <w:trPr>
          <w:cantSplit/>
        </w:trPr>
        <w:tc>
          <w:tcPr>
            <w:tcW w:w="4527" w:type="dxa"/>
            <w:shd w:val="clear" w:color="auto" w:fill="auto"/>
          </w:tcPr>
          <w:p w:rsidR="00222F82" w:rsidRPr="00C32182" w:rsidRDefault="00222F82" w:rsidP="00621594">
            <w:pPr>
              <w:jc w:val="both"/>
              <w:rPr>
                <w:bCs/>
                <w:szCs w:val="22"/>
              </w:rPr>
            </w:pPr>
          </w:p>
        </w:tc>
      </w:tr>
    </w:tbl>
    <w:p w:rsidR="00222F82" w:rsidRPr="00C32182" w:rsidRDefault="00222F82" w:rsidP="00222F82">
      <w:pPr>
        <w:pStyle w:val="Style1"/>
        <w:jc w:val="both"/>
      </w:pPr>
      <w:r w:rsidRPr="00C32182">
        <w:rPr>
          <w:highlight w:val="lightGray"/>
        </w:rPr>
        <w:t>17.</w:t>
      </w:r>
      <w:r w:rsidRPr="00C32182">
        <w:tab/>
        <w:t>Alte informații</w:t>
      </w:r>
    </w:p>
    <w:p w:rsidR="00222F82" w:rsidRPr="00C32182" w:rsidRDefault="00222F82" w:rsidP="00222F82">
      <w:pPr>
        <w:tabs>
          <w:tab w:val="clear" w:pos="567"/>
        </w:tabs>
        <w:spacing w:line="240" w:lineRule="auto"/>
        <w:jc w:val="both"/>
        <w:rPr>
          <w:szCs w:val="22"/>
        </w:rPr>
      </w:pPr>
    </w:p>
    <w:p w:rsidR="005F650E" w:rsidRDefault="008C3323">
      <w:r>
        <w:t>Nu sunt.</w:t>
      </w:r>
    </w:p>
    <w:p w:rsidR="00DF0375" w:rsidRDefault="00DF0375"/>
    <w:p w:rsidR="00DF0375" w:rsidRDefault="00DF0375"/>
    <w:p w:rsidR="00DF0375" w:rsidRDefault="00DF0375"/>
    <w:p w:rsidR="00DF0375" w:rsidRPr="00DF0375" w:rsidRDefault="00DF0375" w:rsidP="00DF0375">
      <w:pPr>
        <w:tabs>
          <w:tab w:val="clear" w:pos="567"/>
        </w:tabs>
        <w:spacing w:line="240" w:lineRule="auto"/>
        <w:rPr>
          <w:sz w:val="24"/>
          <w:szCs w:val="24"/>
          <w:lang w:eastAsia="ru-RU"/>
        </w:rPr>
      </w:pPr>
    </w:p>
    <w:p w:rsidR="00DF0375" w:rsidRPr="00DF0375" w:rsidRDefault="00DF0375" w:rsidP="00DF0375">
      <w:pPr>
        <w:tabs>
          <w:tab w:val="clear" w:pos="567"/>
        </w:tabs>
        <w:spacing w:line="240" w:lineRule="auto"/>
        <w:ind w:firstLine="720"/>
        <w:jc w:val="both"/>
        <w:outlineLvl w:val="0"/>
        <w:rPr>
          <w:sz w:val="28"/>
          <w:szCs w:val="28"/>
          <w:lang w:eastAsia="ru-RU"/>
        </w:rPr>
      </w:pPr>
    </w:p>
    <w:p w:rsidR="00DF0375" w:rsidRPr="00DF0375" w:rsidRDefault="00DF0375" w:rsidP="00DF0375">
      <w:pPr>
        <w:tabs>
          <w:tab w:val="clear" w:pos="567"/>
        </w:tabs>
        <w:spacing w:line="240" w:lineRule="auto"/>
        <w:rPr>
          <w:sz w:val="28"/>
          <w:szCs w:val="28"/>
          <w:lang w:eastAsia="ru-RU"/>
        </w:rPr>
      </w:pPr>
    </w:p>
    <w:p w:rsidR="00DF0375" w:rsidRPr="00DF0375" w:rsidRDefault="00DF0375" w:rsidP="00DF0375">
      <w:pPr>
        <w:tabs>
          <w:tab w:val="clear" w:pos="567"/>
        </w:tabs>
        <w:spacing w:line="240" w:lineRule="auto"/>
        <w:rPr>
          <w:sz w:val="28"/>
          <w:szCs w:val="28"/>
          <w:lang w:eastAsia="ru-RU"/>
        </w:rPr>
      </w:pPr>
      <w:r w:rsidRPr="00DF0375">
        <w:rPr>
          <w:noProof/>
          <w:sz w:val="24"/>
          <w:szCs w:val="24"/>
          <w:lang w:val="ru-RU" w:eastAsia="ru-RU"/>
        </w:rPr>
        <w:drawing>
          <wp:inline distT="0" distB="0" distL="0" distR="0" wp14:anchorId="116C25F0" wp14:editId="7CF8166A">
            <wp:extent cx="1116330" cy="861695"/>
            <wp:effectExtent l="0" t="0" r="7620" b="0"/>
            <wp:docPr id="5" name="Рисунок 5" descr="https://agroolkar.com.ua/wp-content/uploads/2017/07/cat-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groolkar.com.ua/wp-content/uploads/2017/07/cat-min-hov.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16330" cy="861695"/>
                    </a:xfrm>
                    <a:prstGeom prst="rect">
                      <a:avLst/>
                    </a:prstGeom>
                    <a:noFill/>
                    <a:ln>
                      <a:noFill/>
                    </a:ln>
                  </pic:spPr>
                </pic:pic>
              </a:graphicData>
            </a:graphic>
          </wp:inline>
        </w:drawing>
      </w:r>
      <w:r w:rsidRPr="00DF0375">
        <w:rPr>
          <w:noProof/>
          <w:sz w:val="24"/>
          <w:szCs w:val="24"/>
          <w:lang w:val="ru-RU" w:eastAsia="ru-RU"/>
        </w:rPr>
        <w:drawing>
          <wp:inline distT="0" distB="0" distL="0" distR="0" wp14:anchorId="5480E37B" wp14:editId="6FA3D300">
            <wp:extent cx="1046480" cy="861695"/>
            <wp:effectExtent l="0" t="0" r="1270" b="0"/>
            <wp:docPr id="6" name="Рисунок 6" descr="https://agroolkar.com.ua/wp-content/uploads/2017/07/dog-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groolkar.com.ua/wp-content/uploads/2017/07/dog-min-hov.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6480" cy="861695"/>
                    </a:xfrm>
                    <a:prstGeom prst="rect">
                      <a:avLst/>
                    </a:prstGeom>
                    <a:noFill/>
                    <a:ln>
                      <a:noFill/>
                    </a:ln>
                  </pic:spPr>
                </pic:pic>
              </a:graphicData>
            </a:graphic>
          </wp:inline>
        </w:drawing>
      </w:r>
      <w:bookmarkStart w:id="1" w:name="_GoBack"/>
      <w:bookmarkEnd w:id="1"/>
    </w:p>
    <w:p w:rsidR="00DF0375" w:rsidRDefault="00DF0375"/>
    <w:sectPr w:rsidR="00DF0375" w:rsidSect="004B6676">
      <w:footerReference w:type="default" r:id="rId11"/>
      <w:footerReference w:type="first" r:id="rId12"/>
      <w:endnotePr>
        <w:numFmt w:val="decimal"/>
      </w:endnotePr>
      <w:pgSz w:w="11907" w:h="16840" w:code="9"/>
      <w:pgMar w:top="1134" w:right="1418" w:bottom="1080" w:left="1418" w:header="737" w:footer="73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4B3" w:rsidRDefault="00BA34B3">
      <w:pPr>
        <w:spacing w:line="240" w:lineRule="auto"/>
      </w:pPr>
      <w:r>
        <w:separator/>
      </w:r>
    </w:p>
  </w:endnote>
  <w:endnote w:type="continuationSeparator" w:id="0">
    <w:p w:rsidR="00BA34B3" w:rsidRDefault="00BA34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CFA" w:rsidRPr="0058380F" w:rsidRDefault="00BA34B3">
    <w:pPr>
      <w:pStyle w:val="a3"/>
      <w:tabs>
        <w:tab w:val="clear" w:pos="8930"/>
        <w:tab w:val="right" w:pos="8931"/>
      </w:tabs>
      <w:jc w:val="center"/>
      <w:rPr>
        <w:rFonts w:ascii="Times New Roman" w:hAnsi="Times New Roman"/>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CFA" w:rsidRPr="0058380F" w:rsidRDefault="00222F82">
    <w:pPr>
      <w:pStyle w:val="a3"/>
      <w:tabs>
        <w:tab w:val="clear" w:pos="8930"/>
        <w:tab w:val="right" w:pos="8931"/>
      </w:tabs>
      <w:jc w:val="center"/>
      <w:rPr>
        <w:rFonts w:ascii="Times New Roman" w:hAnsi="Times New Roman"/>
      </w:rPr>
    </w:pPr>
    <w:r w:rsidRPr="0058380F">
      <w:fldChar w:fldCharType="begin"/>
    </w:r>
    <w:r w:rsidRPr="0058380F">
      <w:instrText xml:space="preserve"> PAGE  \* MERGEFORMAT </w:instrText>
    </w:r>
    <w:r w:rsidRPr="0058380F">
      <w:fldChar w:fldCharType="separate"/>
    </w:r>
    <w:r w:rsidRPr="0058380F">
      <w:t>3</w:t>
    </w:r>
    <w:r w:rsidRPr="0058380F">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4B3" w:rsidRDefault="00BA34B3">
      <w:pPr>
        <w:spacing w:line="240" w:lineRule="auto"/>
      </w:pPr>
      <w:r>
        <w:separator/>
      </w:r>
    </w:p>
  </w:footnote>
  <w:footnote w:type="continuationSeparator" w:id="0">
    <w:p w:rsidR="00BA34B3" w:rsidRDefault="00BA34B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4C4"/>
    <w:rsid w:val="0006598D"/>
    <w:rsid w:val="00162F35"/>
    <w:rsid w:val="001F12D8"/>
    <w:rsid w:val="00222F82"/>
    <w:rsid w:val="002955C5"/>
    <w:rsid w:val="002C3D60"/>
    <w:rsid w:val="00302B51"/>
    <w:rsid w:val="003A24C4"/>
    <w:rsid w:val="004C69A8"/>
    <w:rsid w:val="005B2D26"/>
    <w:rsid w:val="005D1AD3"/>
    <w:rsid w:val="005F650E"/>
    <w:rsid w:val="00621594"/>
    <w:rsid w:val="00757C0D"/>
    <w:rsid w:val="007C2423"/>
    <w:rsid w:val="007D1829"/>
    <w:rsid w:val="008632A8"/>
    <w:rsid w:val="008C3323"/>
    <w:rsid w:val="009D656A"/>
    <w:rsid w:val="00B16E83"/>
    <w:rsid w:val="00BA34B3"/>
    <w:rsid w:val="00D86080"/>
    <w:rsid w:val="00DE53AA"/>
    <w:rsid w:val="00DF0375"/>
    <w:rsid w:val="00ED5E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00D3C"/>
  <w15:chartTrackingRefBased/>
  <w15:docId w15:val="{FBC59EAE-3B82-4B8B-B75C-CB5F22AA2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2F82"/>
    <w:pPr>
      <w:tabs>
        <w:tab w:val="left" w:pos="567"/>
      </w:tabs>
      <w:spacing w:after="0" w:line="260" w:lineRule="exact"/>
    </w:pPr>
    <w:rPr>
      <w:rFonts w:ascii="Times New Roman" w:eastAsia="Times New Roman" w:hAnsi="Times New Roman" w:cs="Times New Roman"/>
      <w:szCs w:val="20"/>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222F82"/>
    <w:pPr>
      <w:tabs>
        <w:tab w:val="clear" w:pos="567"/>
        <w:tab w:val="center" w:pos="4536"/>
        <w:tab w:val="center" w:pos="8930"/>
      </w:tabs>
      <w:spacing w:line="240" w:lineRule="auto"/>
    </w:pPr>
    <w:rPr>
      <w:rFonts w:ascii="Helvetica" w:hAnsi="Helvetica"/>
      <w:sz w:val="16"/>
    </w:rPr>
  </w:style>
  <w:style w:type="character" w:customStyle="1" w:styleId="a4">
    <w:name w:val="Нижний колонтитул Знак"/>
    <w:basedOn w:val="a0"/>
    <w:link w:val="a3"/>
    <w:rsid w:val="00222F82"/>
    <w:rPr>
      <w:rFonts w:ascii="Helvetica" w:eastAsia="Times New Roman" w:hAnsi="Helvetica" w:cs="Times New Roman"/>
      <w:sz w:val="16"/>
      <w:szCs w:val="20"/>
      <w:lang w:val="ro-RO"/>
    </w:rPr>
  </w:style>
  <w:style w:type="character" w:styleId="a5">
    <w:name w:val="Hyperlink"/>
    <w:rsid w:val="00222F82"/>
    <w:rPr>
      <w:color w:val="0000FF"/>
      <w:u w:val="single"/>
    </w:rPr>
  </w:style>
  <w:style w:type="paragraph" w:customStyle="1" w:styleId="Style1">
    <w:name w:val="Style1"/>
    <w:basedOn w:val="a"/>
    <w:qFormat/>
    <w:rsid w:val="00222F82"/>
    <w:pPr>
      <w:tabs>
        <w:tab w:val="clear" w:pos="567"/>
        <w:tab w:val="left" w:pos="0"/>
      </w:tabs>
      <w:spacing w:line="240" w:lineRule="auto"/>
      <w:ind w:left="567" w:hanging="567"/>
    </w:pPr>
    <w:rPr>
      <w:b/>
      <w:szCs w:val="22"/>
    </w:rPr>
  </w:style>
  <w:style w:type="paragraph" w:customStyle="1" w:styleId="Style4">
    <w:name w:val="Style4"/>
    <w:basedOn w:val="a"/>
    <w:qFormat/>
    <w:rsid w:val="00222F82"/>
    <w:rPr>
      <w:szCs w:val="22"/>
    </w:rPr>
  </w:style>
  <w:style w:type="paragraph" w:customStyle="1" w:styleId="Style5">
    <w:name w:val="Style5"/>
    <w:basedOn w:val="a"/>
    <w:qFormat/>
    <w:rsid w:val="00222F82"/>
    <w:pPr>
      <w:numPr>
        <w:ilvl w:val="12"/>
      </w:numPr>
      <w:tabs>
        <w:tab w:val="clear" w:pos="567"/>
      </w:tabs>
      <w:spacing w:line="240" w:lineRule="auto"/>
    </w:pPr>
    <w:rPr>
      <w:szCs w:val="22"/>
    </w:rPr>
  </w:style>
  <w:style w:type="paragraph" w:styleId="a6">
    <w:name w:val="No Spacing"/>
    <w:uiPriority w:val="1"/>
    <w:qFormat/>
    <w:rsid w:val="005B2D26"/>
    <w:pPr>
      <w:tabs>
        <w:tab w:val="left" w:pos="567"/>
      </w:tabs>
      <w:spacing w:after="0" w:line="240" w:lineRule="auto"/>
    </w:pPr>
    <w:rPr>
      <w:rFonts w:ascii="Times New Roman" w:eastAsia="Times New Roman" w:hAnsi="Times New Roman" w:cs="Times New Roman"/>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rmavet.m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gistru.ansa.gov.md/"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DBCC2-8CAC-43A5-8E45-72ACCBD58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Pages>
  <Words>798</Words>
  <Characters>4553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8</cp:revision>
  <dcterms:created xsi:type="dcterms:W3CDTF">2024-08-26T06:37:00Z</dcterms:created>
  <dcterms:modified xsi:type="dcterms:W3CDTF">2025-04-08T06:37:00Z</dcterms:modified>
</cp:coreProperties>
</file>