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944378" w:rsidRDefault="00944378" w:rsidP="00944378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  <w:r w:rsidRPr="00944378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VETOZAL 10%</w:t>
      </w:r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s</w:t>
      </w:r>
      <w:r w:rsidRPr="00944378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oluţie</w:t>
      </w:r>
      <w:proofErr w:type="spellEnd"/>
      <w:r w:rsidRPr="00944378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944378"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  <w:t>injectabilă</w:t>
      </w:r>
      <w:proofErr w:type="spellEnd"/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D93819" w:rsidRPr="00E240CC" w:rsidRDefault="00D93819" w:rsidP="00E240CC">
      <w:pPr>
        <w:spacing w:before="240" w:after="0" w:line="334" w:lineRule="exact"/>
        <w:ind w:right="1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 w:rsidR="00E240CC" w:rsidRP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Suplimentar pentru medicamentul de uz veterinar disponibil numai cu prescripţie veterinară:</w:t>
      </w:r>
    </w:p>
    <w:p w:rsidR="00D93819" w:rsidRPr="009A039B" w:rsidRDefault="00D93819" w:rsidP="005C2189">
      <w:pPr>
        <w:numPr>
          <w:ilvl w:val="0"/>
          <w:numId w:val="2"/>
        </w:numPr>
        <w:spacing w:after="0" w:line="276" w:lineRule="auto"/>
        <w:ind w:left="0" w:right="1" w:firstLine="567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Acest medicament de uz veterinar a fost prescris numai pentru animalele dumneavoastră. Nu trebuie să-l daţi altor persoane, care îl pot utiliza greșit.</w:t>
      </w:r>
      <w:r w:rsidR="009A039B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</w:t>
      </w:r>
      <w:r w:rsidRPr="009A039B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D93819" w:rsidRPr="00E240CC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</w:pPr>
      <w:r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1</w:t>
      </w:r>
      <w:r w:rsidR="00944378"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00</w:t>
      </w:r>
      <w:r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 ml de medica</w:t>
      </w:r>
      <w:r w:rsidR="00944378"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ment </w:t>
      </w:r>
      <w:proofErr w:type="spellStart"/>
      <w:r w:rsidR="00944378"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conține</w:t>
      </w:r>
      <w:proofErr w:type="spellEnd"/>
      <w:r w:rsidR="00944378"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="00944378"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substanțe</w:t>
      </w:r>
      <w:proofErr w:type="spellEnd"/>
      <w:r w:rsidR="00944378"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 active (</w:t>
      </w:r>
      <w:r w:rsidRPr="00E240C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 xml:space="preserve">g): </w:t>
      </w:r>
    </w:p>
    <w:p w:rsidR="00944378" w:rsidRDefault="00944378" w:rsidP="00944378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Butafosfan</w:t>
      </w:r>
      <w:proofErr w:type="spellEnd"/>
      <w:r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- 10,0 g; </w:t>
      </w:r>
    </w:p>
    <w:p w:rsidR="00944378" w:rsidRPr="00944378" w:rsidRDefault="00944378" w:rsidP="00944378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Ciancobalamină</w:t>
      </w:r>
      <w:proofErr w:type="spellEnd"/>
      <w:r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– 0,005g. </w:t>
      </w:r>
    </w:p>
    <w:p w:rsidR="00944378" w:rsidRPr="00944378" w:rsidRDefault="00944378" w:rsidP="00944378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9443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 xml:space="preserve">  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Lista excipienților: </w:t>
      </w:r>
      <w:r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N-butanol</w:t>
      </w:r>
      <w:r w:rsidRPr="00944378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, hidroxid de sodiu, apă pentru injecţii.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  <w:t>(pe specii ţintă)</w:t>
      </w:r>
    </w:p>
    <w:p w:rsidR="00944378" w:rsidRPr="00944378" w:rsidRDefault="00A40486" w:rsidP="00944378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ab/>
      </w:r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Are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indicaţii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tulburări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metabolice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cauzate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hrănirea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irațională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animalelor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malnutriție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stimulează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hematopoeza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anemii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diferite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etiologii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patologii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ale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glandei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mamare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mastite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boli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obstreticale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afecțiuni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gastrointestinal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respiratorii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hipocalcemii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deficit de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magneziu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stimularea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dezvoltării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tineret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întărirea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imunității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surmenaj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epuizarea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;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crește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rezistența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organismului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acțiunea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unei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varietăți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agenți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patogeni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;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pentru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a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promova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creșterea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dezvoltarea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creșterea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greutate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la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animalele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tinere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; ca adjuvant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tratamentul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bolilor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cauzate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diverși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factori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(de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origine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infecțioasă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neinfecțioase</w:t>
      </w:r>
      <w:proofErr w:type="spellEnd"/>
      <w:r w:rsidR="00944378" w:rsidRPr="00944378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);</w:t>
      </w:r>
    </w:p>
    <w:p w:rsidR="00EB06A5" w:rsidRDefault="00D93819" w:rsidP="009A233F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lastRenderedPageBreak/>
        <w:br/>
        <w:t>4. CONTRAINDICAȚII</w:t>
      </w:r>
    </w:p>
    <w:p w:rsidR="009A233F" w:rsidRPr="009A233F" w:rsidRDefault="00E240CC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se utilizeză în cazurile de hipersensibilitate la substanțele active sau la oricare dintre excipienți.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</w:p>
    <w:p w:rsidR="00D93819" w:rsidRDefault="009A233F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Nu sunt.</w:t>
      </w:r>
      <w:r w:rsidR="00D93819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br/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</w:p>
    <w:p w:rsidR="00D93819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</w:t>
      </w: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ovine,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cabaline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, ovine,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caprine, porcine,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câini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blană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păsări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Preparatul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administrează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</w:t>
      </w: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ntravenos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intramuscular,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subcutanat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apa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băut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păsări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)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următoarele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doze: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Bovine,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cabaline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: 15-25</w:t>
      </w:r>
      <w:proofErr w:type="gram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ml;   </w:t>
      </w:r>
      <w:proofErr w:type="gram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          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Viței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mînji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: 5-10 ml;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Ovine, caprine: 5-8 </w:t>
      </w:r>
      <w:proofErr w:type="gram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ml;   </w:t>
      </w:r>
      <w:proofErr w:type="gram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Miei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iezi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: 1,5-2,5ml;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Porcine: 5-10 </w:t>
      </w:r>
      <w:proofErr w:type="gram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ml;   </w:t>
      </w:r>
      <w:proofErr w:type="gram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        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Purcei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: 1- 2,5 ml;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Câine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: 0,5-2,5 </w:t>
      </w:r>
      <w:proofErr w:type="gram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ml;   </w:t>
      </w:r>
      <w:proofErr w:type="gram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                         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animale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blană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: 0,5-1 ml;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Preparatul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se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va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administra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3-5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reprize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peste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o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</w:t>
      </w:r>
      <m:oMath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8"/>
            <w:szCs w:val="28"/>
            <w:lang w:val="en-US" w:eastAsia="ru-RU"/>
          </w:rPr>
          <m:t xml:space="preserve">∎  </m:t>
        </m:r>
      </m:oMath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Pui - 0,3 ml la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păsăre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cu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vârsta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15-19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27-31</w:t>
      </w:r>
      <w:r w:rsidR="00615841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;</w:t>
      </w:r>
    </w:p>
    <w:p w:rsidR="009A233F" w:rsidRPr="009A233F" w:rsidRDefault="009A233F" w:rsidP="009A233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m:oMath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8"/>
            <w:szCs w:val="28"/>
            <w:lang w:val="en-US" w:eastAsia="ru-RU"/>
          </w:rPr>
          <m:t xml:space="preserve">        ∎  </m:t>
        </m:r>
      </m:oMath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Găini ouătoare, broiler: 2</w:t>
      </w:r>
      <w:r w:rsidR="006E18CD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-</w:t>
      </w:r>
      <w:r w:rsidR="006E18CD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3 ml la 1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litru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apă</w:t>
      </w:r>
      <w:proofErr w:type="spellEnd"/>
      <w:r w:rsidRPr="009A233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Pr="002A1C47" w:rsidRDefault="002A1C47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proofErr w:type="spellStart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Termenul</w:t>
      </w:r>
      <w:proofErr w:type="spellEnd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valabilitate</w:t>
      </w:r>
      <w:proofErr w:type="spellEnd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după</w:t>
      </w:r>
      <w:proofErr w:type="spellEnd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spellStart"/>
      <w:r w:rsidRPr="002A1C4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diluare</w:t>
      </w:r>
      <w:proofErr w:type="spellEnd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spellStart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sau</w:t>
      </w:r>
      <w:proofErr w:type="spellEnd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reconstituire</w:t>
      </w:r>
      <w:proofErr w:type="spellEnd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: </w:t>
      </w:r>
      <w:proofErr w:type="spellStart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 </w:t>
      </w:r>
      <w:proofErr w:type="spellStart"/>
      <w:r w:rsidRPr="002A1C4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apa</w:t>
      </w:r>
      <w:proofErr w:type="spellEnd"/>
      <w:r w:rsidRPr="002A1C4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 xml:space="preserve"> de băut</w:t>
      </w:r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-24 </w:t>
      </w:r>
      <w:r w:rsidRPr="002A1C47">
        <w:rPr>
          <w:rFonts w:ascii="Times New Roman" w:eastAsia="Calibri" w:hAnsi="Times New Roman" w:cs="Times New Roman"/>
          <w:bCs/>
          <w:color w:val="000000"/>
          <w:sz w:val="28"/>
          <w:szCs w:val="28"/>
          <w:lang w:val="en-US" w:eastAsia="ru-RU"/>
        </w:rPr>
        <w:t>ore</w:t>
      </w:r>
      <w:r w:rsidRPr="002A1C4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564F27" w:rsidRPr="00564F27" w:rsidRDefault="00564F27" w:rsidP="00564F2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</w:t>
      </w:r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arne </w:t>
      </w:r>
      <w:proofErr w:type="spellStart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organe</w:t>
      </w:r>
      <w:proofErr w:type="spellEnd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- zero </w:t>
      </w:r>
      <w:proofErr w:type="spellStart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564F27" w:rsidRPr="00564F27" w:rsidRDefault="00564F27" w:rsidP="00564F27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              </w:t>
      </w:r>
      <w:proofErr w:type="spellStart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Lapte</w:t>
      </w:r>
      <w:proofErr w:type="spellEnd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- zero </w:t>
      </w:r>
      <w:proofErr w:type="spellStart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zile</w:t>
      </w:r>
      <w:proofErr w:type="spellEnd"/>
      <w:r w:rsidRPr="00564F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D93819" w:rsidRPr="000E0E45" w:rsidRDefault="00D93819" w:rsidP="00BA097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loc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uscat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ferit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lumină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inaccesibil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copiilor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plasat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temperaturi</w:t>
      </w:r>
      <w:proofErr w:type="spell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de la +</w:t>
      </w:r>
      <w:proofErr w:type="gramStart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5  </w:t>
      </w:r>
      <w:proofErr w:type="spellStart"/>
      <w:r w:rsidRPr="000E0E45">
        <w:rPr>
          <w:rFonts w:ascii="Times New Roman" w:hAnsi="Times New Roman" w:cs="Times New Roman"/>
          <w:sz w:val="28"/>
          <w:szCs w:val="28"/>
          <w:lang w:val="en-US"/>
        </w:rPr>
        <w:t>pînă</w:t>
      </w:r>
      <w:proofErr w:type="spellEnd"/>
      <w:proofErr w:type="gramEnd"/>
      <w:r w:rsidRPr="000E0E45">
        <w:rPr>
          <w:rFonts w:ascii="Times New Roman" w:hAnsi="Times New Roman" w:cs="Times New Roman"/>
          <w:sz w:val="28"/>
          <w:szCs w:val="28"/>
          <w:lang w:val="en-US"/>
        </w:rPr>
        <w:t xml:space="preserve"> la +25 ° С.</w:t>
      </w:r>
    </w:p>
    <w:p w:rsidR="009A039B" w:rsidRDefault="00D047FB" w:rsidP="009A039B">
      <w:pPr>
        <w:tabs>
          <w:tab w:val="left" w:pos="686"/>
        </w:tabs>
        <w:spacing w:after="240" w:line="240" w:lineRule="auto"/>
        <w:ind w:right="1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Perioada</w:t>
      </w:r>
      <w:proofErr w:type="spellEnd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valabilitate</w:t>
      </w:r>
      <w:proofErr w:type="spellEnd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medicamentului</w:t>
      </w:r>
      <w:proofErr w:type="spellEnd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după</w:t>
      </w:r>
      <w:proofErr w:type="spellEnd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prima </w:t>
      </w:r>
      <w:proofErr w:type="spellStart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deschidere</w:t>
      </w:r>
      <w:proofErr w:type="spellEnd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28</w:t>
      </w:r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zile</w:t>
      </w:r>
      <w:proofErr w:type="spellEnd"/>
      <w:r w:rsidRPr="00D047F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  <w:r w:rsidR="009A039B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r w:rsidR="00D9381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</w:t>
      </w:r>
    </w:p>
    <w:p w:rsidR="00D93819" w:rsidRPr="006E18CD" w:rsidRDefault="00D93819" w:rsidP="006E18CD">
      <w:pPr>
        <w:tabs>
          <w:tab w:val="left" w:pos="686"/>
        </w:tabs>
        <w:spacing w:after="240" w:line="240" w:lineRule="auto"/>
        <w:ind w:right="1"/>
        <w:rPr>
          <w:rFonts w:ascii="Times New Roman" w:eastAsia="Verdana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  <w:r w:rsidR="006E18CD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                                                                                                                           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  <w:r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  <w:t>(interdicţii)</w:t>
      </w:r>
    </w:p>
    <w:p w:rsidR="00D93819" w:rsidRPr="00082838" w:rsidRDefault="00654785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 xml:space="preserve">Nu </w:t>
      </w:r>
      <w:proofErr w:type="spellStart"/>
      <w:r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>sunt</w:t>
      </w:r>
      <w:proofErr w:type="spellEnd"/>
      <w:r w:rsidR="00E240CC">
        <w:rPr>
          <w:rFonts w:ascii="Times New Roman" w:eastAsia="Calibri" w:hAnsi="Times New Roman" w:cs="Times New Roman"/>
          <w:bCs/>
          <w:i/>
          <w:sz w:val="28"/>
          <w:szCs w:val="28"/>
          <w:lang w:val="en-US" w:eastAsia="ru-RU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Pr="006E18CD" w:rsidRDefault="00D93819" w:rsidP="006E18CD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6E18C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</w:t>
      </w:r>
      <w:r w:rsidR="002418C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60 luni.</w:t>
      </w:r>
      <w:r w:rsidR="006E18C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6E18CD" w:rsidRDefault="00D93819" w:rsidP="006E18C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</w:p>
    <w:p w:rsidR="006E18CD" w:rsidRDefault="006E18CD" w:rsidP="006E18C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- </w:t>
      </w:r>
      <w:r w:rsidR="00E240CC" w:rsidRPr="00A50C8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se eliberează î</w:t>
      </w:r>
      <w:r w:rsidR="00E240CC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n baza prescripției veterinare.</w:t>
      </w:r>
      <w:r w:rsid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</w:t>
      </w:r>
    </w:p>
    <w:p w:rsidR="006E18CD" w:rsidRDefault="00D93819" w:rsidP="006E18C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F47020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14. </w:t>
      </w:r>
      <w:r w:rsidRPr="00F47020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</w:p>
    <w:p w:rsidR="00082838" w:rsidRPr="006E18CD" w:rsidRDefault="00D047FB" w:rsidP="006E18C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>F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lacoane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din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sticlă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închisă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sigilate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cu </w:t>
      </w:r>
      <w:proofErr w:type="spellStart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dopuri</w:t>
      </w:r>
      <w:proofErr w:type="spellEnd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cauciuc</w:t>
      </w:r>
      <w:proofErr w:type="spellEnd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sub o </w:t>
      </w:r>
      <w:proofErr w:type="spellStart"/>
      <w:r w:rsidR="00AE6B90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capsă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aluminiu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în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volum</w:t>
      </w:r>
      <w:proofErr w:type="spellEnd"/>
      <w:r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de 50 </w:t>
      </w:r>
      <w:proofErr w:type="spellStart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Pr="00D047FB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100 ml.</w:t>
      </w:r>
    </w:p>
    <w:p w:rsidR="00D93819" w:rsidRPr="00082838" w:rsidRDefault="00D93819" w:rsidP="00BA0975">
      <w:pPr>
        <w:spacing w:after="0" w:line="276" w:lineRule="auto"/>
        <w:ind w:left="709" w:right="1"/>
        <w:rPr>
          <w:rFonts w:ascii="Times New Roman" w:eastAsia="Verdana" w:hAnsi="Times New Roman" w:cs="Times New Roman"/>
          <w:b/>
          <w:sz w:val="28"/>
          <w:szCs w:val="28"/>
          <w:lang w:val="en-US" w:eastAsia="ru-RU"/>
        </w:rPr>
      </w:pPr>
    </w:p>
    <w:p w:rsidR="00D93819" w:rsidRPr="006E18CD" w:rsidRDefault="00D93819" w:rsidP="006E18CD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6E18C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</w:t>
      </w:r>
      <w:r w:rsidR="0065478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12.2020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503237" w:rsidRPr="00503237" w:rsidRDefault="00503237" w:rsidP="00503237">
      <w:pPr>
        <w:spacing w:after="0" w:line="240" w:lineRule="auto"/>
        <w:rPr>
          <w:rFonts w:ascii="Times New Roman" w:eastAsia="Times New Roman" w:hAnsi="Times New Roman" w:cs="Times New Roman"/>
          <w:noProof/>
          <w:color w:val="5B9BD5" w:themeColor="accent1"/>
          <w:sz w:val="24"/>
          <w:szCs w:val="24"/>
          <w:lang w:val="en-US" w:eastAsia="ru-RU"/>
        </w:rPr>
      </w:pPr>
      <w:r w:rsidRPr="00503237">
        <w:rPr>
          <w:rFonts w:ascii="Times New Roman" w:eastAsia="Times New Roman" w:hAnsi="Times New Roman" w:cs="Times New Roman"/>
          <w:noProof/>
          <w:color w:val="5B9BD5" w:themeColor="accent1"/>
          <w:sz w:val="24"/>
          <w:szCs w:val="24"/>
          <w:lang w:val="en-US" w:eastAsia="ru-RU"/>
        </w:rPr>
        <w:t>https://agroolkar.com.ua/ru/production/vetozal-10-evro/</w:t>
      </w:r>
      <w:bookmarkStart w:id="1" w:name="_GoBack"/>
      <w:bookmarkEnd w:id="1"/>
    </w:p>
    <w:p w:rsidR="00503237" w:rsidRPr="00503237" w:rsidRDefault="00503237" w:rsidP="0050323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503237" w:rsidRPr="00503237" w:rsidRDefault="00503237" w:rsidP="00503237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</w:p>
    <w:p w:rsidR="00503237" w:rsidRPr="00503237" w:rsidRDefault="00503237" w:rsidP="00503237">
      <w:pPr>
        <w:spacing w:after="0" w:line="240" w:lineRule="auto"/>
        <w:rPr>
          <w:rFonts w:ascii="Times New Roman" w:eastAsia="Times New Roman" w:hAnsi="Times New Roman" w:cs="Times New Roman"/>
          <w:noProof/>
          <w:color w:val="00B0F0"/>
          <w:sz w:val="24"/>
          <w:szCs w:val="24"/>
          <w:lang w:val="en-US" w:eastAsia="ru-RU"/>
        </w:rPr>
      </w:pP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D92C95C" wp14:editId="1343BF91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18DBCB" wp14:editId="39B4C47A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E24BF8" wp14:editId="12894628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5536F0" wp14:editId="5B2956D3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F4BAFC" wp14:editId="56B649AF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50323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35AD3F" wp14:editId="6844083A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3237">
        <w:rPr>
          <w:rFonts w:ascii="Times New Roman" w:eastAsia="Times New Roman" w:hAnsi="Times New Roman" w:cs="Times New Roman"/>
          <w:noProof/>
          <w:szCs w:val="20"/>
          <w:lang w:eastAsia="ru-RU"/>
        </w:rPr>
        <w:drawing>
          <wp:inline distT="0" distB="0" distL="0" distR="0" wp14:anchorId="14FC77B5" wp14:editId="34891E0A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3819" w:rsidRPr="006E18CD" w:rsidRDefault="00D93819" w:rsidP="00BA0975">
      <w:pPr>
        <w:spacing w:line="276" w:lineRule="auto"/>
        <w:rPr>
          <w:lang w:val="en-US"/>
        </w:rPr>
      </w:pPr>
    </w:p>
    <w:p w:rsidR="005F650E" w:rsidRPr="006E18CD" w:rsidRDefault="005F650E" w:rsidP="00BA0975">
      <w:pPr>
        <w:spacing w:line="276" w:lineRule="auto"/>
        <w:rPr>
          <w:lang w:val="en-US"/>
        </w:rPr>
      </w:pPr>
    </w:p>
    <w:sectPr w:rsidR="005F650E" w:rsidRPr="006E1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82838"/>
    <w:rsid w:val="00224E9F"/>
    <w:rsid w:val="002418C5"/>
    <w:rsid w:val="002A1C47"/>
    <w:rsid w:val="002C3D60"/>
    <w:rsid w:val="004A0B0C"/>
    <w:rsid w:val="00503237"/>
    <w:rsid w:val="00504A86"/>
    <w:rsid w:val="00564F27"/>
    <w:rsid w:val="005F1105"/>
    <w:rsid w:val="005F650E"/>
    <w:rsid w:val="00615841"/>
    <w:rsid w:val="00654785"/>
    <w:rsid w:val="006E18CD"/>
    <w:rsid w:val="007A4970"/>
    <w:rsid w:val="007D1829"/>
    <w:rsid w:val="008C639E"/>
    <w:rsid w:val="00944378"/>
    <w:rsid w:val="009A039B"/>
    <w:rsid w:val="009A233F"/>
    <w:rsid w:val="00A40486"/>
    <w:rsid w:val="00AE6B90"/>
    <w:rsid w:val="00BA0975"/>
    <w:rsid w:val="00BE1AB3"/>
    <w:rsid w:val="00D047FB"/>
    <w:rsid w:val="00D92C9A"/>
    <w:rsid w:val="00D93819"/>
    <w:rsid w:val="00DE53AA"/>
    <w:rsid w:val="00E240CC"/>
    <w:rsid w:val="00EB06A5"/>
    <w:rsid w:val="00F47020"/>
    <w:rsid w:val="00FC50B1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2021-01-29T11:41:00Z</dcterms:created>
  <dcterms:modified xsi:type="dcterms:W3CDTF">2025-03-21T09:37:00Z</dcterms:modified>
</cp:coreProperties>
</file>