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1C1D91" w14:textId="77777777" w:rsidR="00EC07F3" w:rsidRPr="00211E00" w:rsidRDefault="00EC07F3" w:rsidP="003B18A4">
      <w:pPr>
        <w:pStyle w:val="Style3"/>
        <w:numPr>
          <w:ilvl w:val="0"/>
          <w:numId w:val="0"/>
        </w:numPr>
        <w:rPr>
          <w:sz w:val="24"/>
          <w:szCs w:val="24"/>
        </w:rPr>
      </w:pPr>
      <w:r w:rsidRPr="00211E00">
        <w:rPr>
          <w:sz w:val="24"/>
          <w:szCs w:val="24"/>
        </w:rPr>
        <w:t>PROSPECTUL</w:t>
      </w:r>
    </w:p>
    <w:p w14:paraId="1CA72FBA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54DEA333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1.</w:t>
      </w:r>
      <w:r w:rsidRPr="00211E00">
        <w:rPr>
          <w:sz w:val="24"/>
          <w:szCs w:val="24"/>
        </w:rPr>
        <w:tab/>
        <w:t>Denumirea medicamentului de uz veterinar</w:t>
      </w:r>
    </w:p>
    <w:p w14:paraId="7C27B0F1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C8BF3FF" w14:textId="77777777" w:rsidR="00E624B7" w:rsidRPr="009A2C3C" w:rsidRDefault="005F7AD1" w:rsidP="00E624B7">
      <w:pPr>
        <w:pStyle w:val="Style1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624B7">
        <w:rPr>
          <w:sz w:val="24"/>
          <w:szCs w:val="24"/>
        </w:rPr>
        <w:t>Unguent Ihtiol 10%</w:t>
      </w:r>
    </w:p>
    <w:p w14:paraId="19BC1074" w14:textId="6E94DCCC" w:rsidR="003B18A4" w:rsidRPr="00F6634E" w:rsidRDefault="003B18A4" w:rsidP="00EC07F3">
      <w:pPr>
        <w:pStyle w:val="Style1"/>
        <w:jc w:val="both"/>
        <w:rPr>
          <w:sz w:val="24"/>
          <w:szCs w:val="24"/>
          <w:highlight w:val="lightGray"/>
        </w:rPr>
      </w:pPr>
    </w:p>
    <w:p w14:paraId="5ECFF234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2.</w:t>
      </w:r>
      <w:r w:rsidRPr="00211E00">
        <w:rPr>
          <w:sz w:val="24"/>
          <w:szCs w:val="24"/>
        </w:rPr>
        <w:tab/>
        <w:t>Compoziție</w:t>
      </w:r>
    </w:p>
    <w:p w14:paraId="1ACF03BE" w14:textId="77777777" w:rsidR="00A932EA" w:rsidRPr="00A932EA" w:rsidRDefault="00A932EA" w:rsidP="00A932EA">
      <w:pPr>
        <w:pStyle w:val="a7"/>
        <w:ind w:firstLine="567"/>
        <w:rPr>
          <w:rFonts w:ascii="Times New Roman" w:hAnsi="Times New Roman"/>
          <w:sz w:val="24"/>
          <w:szCs w:val="24"/>
          <w:lang w:val="ro-RO"/>
        </w:rPr>
      </w:pPr>
      <w:r w:rsidRPr="00A932EA">
        <w:rPr>
          <w:rFonts w:ascii="Times New Roman" w:hAnsi="Times New Roman"/>
          <w:b/>
          <w:sz w:val="24"/>
          <w:szCs w:val="24"/>
          <w:lang w:val="ro-RO"/>
        </w:rPr>
        <w:t>Substanța activă</w:t>
      </w:r>
      <w:r w:rsidRPr="00A932EA">
        <w:rPr>
          <w:rFonts w:ascii="Times New Roman" w:hAnsi="Times New Roman"/>
          <w:sz w:val="24"/>
          <w:szCs w:val="24"/>
          <w:lang w:val="ro-RO"/>
        </w:rPr>
        <w:t xml:space="preserve">: </w:t>
      </w:r>
    </w:p>
    <w:p w14:paraId="024F34A6" w14:textId="77777777" w:rsidR="00E624B7" w:rsidRPr="00E624B7" w:rsidRDefault="00E624B7" w:rsidP="00E624B7">
      <w:pPr>
        <w:pStyle w:val="a7"/>
        <w:ind w:firstLine="567"/>
        <w:rPr>
          <w:rFonts w:ascii="Times New Roman" w:hAnsi="Times New Roman"/>
          <w:b/>
          <w:sz w:val="24"/>
          <w:szCs w:val="24"/>
          <w:lang w:val="ro-RO"/>
        </w:rPr>
      </w:pPr>
      <w:r w:rsidRPr="00E624B7">
        <w:rPr>
          <w:rFonts w:ascii="Times New Roman" w:hAnsi="Times New Roman"/>
          <w:b/>
          <w:sz w:val="24"/>
          <w:szCs w:val="24"/>
          <w:lang w:val="ro-RO"/>
        </w:rPr>
        <w:t xml:space="preserve">1 g de preparat conține: </w:t>
      </w:r>
    </w:p>
    <w:p w14:paraId="33A36D84" w14:textId="77777777" w:rsidR="00E624B7" w:rsidRPr="00E624B7" w:rsidRDefault="00E624B7" w:rsidP="00E624B7">
      <w:pPr>
        <w:pStyle w:val="a7"/>
        <w:ind w:firstLine="567"/>
        <w:rPr>
          <w:rFonts w:ascii="Times New Roman" w:hAnsi="Times New Roman"/>
          <w:sz w:val="24"/>
          <w:szCs w:val="24"/>
          <w:lang w:val="ro-RO"/>
        </w:rPr>
      </w:pPr>
      <w:r w:rsidRPr="00E624B7">
        <w:rPr>
          <w:rFonts w:ascii="Times New Roman" w:hAnsi="Times New Roman"/>
          <w:sz w:val="24"/>
          <w:szCs w:val="24"/>
          <w:lang w:val="ro-RO"/>
        </w:rPr>
        <w:t>Ihtiol- 100 mg.</w:t>
      </w:r>
    </w:p>
    <w:p w14:paraId="1FAD370D" w14:textId="77777777" w:rsidR="00E624B7" w:rsidRPr="00E624B7" w:rsidRDefault="00E624B7" w:rsidP="00E624B7">
      <w:pPr>
        <w:pStyle w:val="a7"/>
        <w:ind w:firstLine="567"/>
        <w:rPr>
          <w:rFonts w:ascii="Times New Roman" w:hAnsi="Times New Roman"/>
          <w:sz w:val="24"/>
          <w:szCs w:val="24"/>
          <w:lang w:val="ro-RO"/>
        </w:rPr>
      </w:pPr>
      <w:r w:rsidRPr="00E624B7">
        <w:rPr>
          <w:rFonts w:ascii="Times New Roman" w:hAnsi="Times New Roman"/>
          <w:b/>
          <w:sz w:val="24"/>
          <w:szCs w:val="24"/>
          <w:lang w:val="ro-RO"/>
        </w:rPr>
        <w:t>Excipienți:</w:t>
      </w:r>
      <w:r w:rsidRPr="00E624B7">
        <w:rPr>
          <w:rFonts w:ascii="Times New Roman" w:hAnsi="Times New Roman"/>
          <w:sz w:val="24"/>
          <w:szCs w:val="24"/>
          <w:lang w:val="ro-RO"/>
        </w:rPr>
        <w:t xml:space="preserve"> pînă la 1 g.</w:t>
      </w:r>
    </w:p>
    <w:p w14:paraId="1669AA58" w14:textId="77777777" w:rsidR="003B18A4" w:rsidRPr="00211E00" w:rsidRDefault="003B18A4" w:rsidP="003B18A4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6EB8B208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3.</w:t>
      </w:r>
      <w:r w:rsidRPr="00211E00">
        <w:rPr>
          <w:sz w:val="24"/>
          <w:szCs w:val="24"/>
        </w:rPr>
        <w:tab/>
        <w:t>Specii țintă</w:t>
      </w:r>
    </w:p>
    <w:p w14:paraId="37CBABE6" w14:textId="4944E337" w:rsidR="00E624B7" w:rsidRPr="001F3C58" w:rsidRDefault="00E624B7" w:rsidP="00E624B7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Bovine, cabaline</w:t>
      </w:r>
      <w:r w:rsidRPr="001F3C58">
        <w:rPr>
          <w:rFonts w:ascii="Times New Roman" w:hAnsi="Times New Roman"/>
          <w:sz w:val="24"/>
          <w:szCs w:val="24"/>
          <w:lang w:val="ro-RO"/>
        </w:rPr>
        <w:t>, o</w:t>
      </w:r>
      <w:r>
        <w:rPr>
          <w:rFonts w:ascii="Times New Roman" w:hAnsi="Times New Roman"/>
          <w:sz w:val="24"/>
          <w:szCs w:val="24"/>
          <w:lang w:val="ro-RO"/>
        </w:rPr>
        <w:t>v</w:t>
      </w:r>
      <w:r w:rsidRPr="001F3C58">
        <w:rPr>
          <w:rFonts w:ascii="Times New Roman" w:hAnsi="Times New Roman"/>
          <w:sz w:val="24"/>
          <w:szCs w:val="24"/>
          <w:lang w:val="ro-RO"/>
        </w:rPr>
        <w:t>i</w:t>
      </w:r>
      <w:r>
        <w:rPr>
          <w:rFonts w:ascii="Times New Roman" w:hAnsi="Times New Roman"/>
          <w:sz w:val="24"/>
          <w:szCs w:val="24"/>
          <w:lang w:val="ro-RO"/>
        </w:rPr>
        <w:t>ne</w:t>
      </w:r>
      <w:r w:rsidRPr="001F3C58">
        <w:rPr>
          <w:rFonts w:ascii="Times New Roman" w:hAnsi="Times New Roman"/>
          <w:sz w:val="24"/>
          <w:szCs w:val="24"/>
          <w:lang w:val="ro-RO"/>
        </w:rPr>
        <w:t>, capr</w:t>
      </w:r>
      <w:r>
        <w:rPr>
          <w:rFonts w:ascii="Times New Roman" w:hAnsi="Times New Roman"/>
          <w:sz w:val="24"/>
          <w:szCs w:val="24"/>
          <w:lang w:val="ro-RO"/>
        </w:rPr>
        <w:t>in</w:t>
      </w:r>
      <w:r w:rsidRPr="001F3C58">
        <w:rPr>
          <w:rFonts w:ascii="Times New Roman" w:hAnsi="Times New Roman"/>
          <w:sz w:val="24"/>
          <w:szCs w:val="24"/>
          <w:lang w:val="ro-RO"/>
        </w:rPr>
        <w:t>e, porci</w:t>
      </w:r>
      <w:r>
        <w:rPr>
          <w:rFonts w:ascii="Times New Roman" w:hAnsi="Times New Roman"/>
          <w:sz w:val="24"/>
          <w:szCs w:val="24"/>
          <w:lang w:val="ro-RO"/>
        </w:rPr>
        <w:t>ne, c</w:t>
      </w:r>
      <w:r w:rsidR="00BF52C9">
        <w:rPr>
          <w:rFonts w:ascii="Times New Roman" w:hAnsi="Times New Roman"/>
          <w:sz w:val="24"/>
          <w:szCs w:val="24"/>
          <w:lang w:val="ro-RO"/>
        </w:rPr>
        <w:t>â</w:t>
      </w:r>
      <w:r>
        <w:rPr>
          <w:rFonts w:ascii="Times New Roman" w:hAnsi="Times New Roman"/>
          <w:sz w:val="24"/>
          <w:szCs w:val="24"/>
          <w:lang w:val="ro-RO"/>
        </w:rPr>
        <w:t>ini,</w:t>
      </w:r>
      <w:r w:rsidRPr="001F3C58">
        <w:rPr>
          <w:rFonts w:ascii="Times New Roman" w:hAnsi="Times New Roman"/>
          <w:sz w:val="24"/>
          <w:szCs w:val="24"/>
          <w:lang w:val="ro-RO"/>
        </w:rPr>
        <w:t xml:space="preserve"> pisici.</w:t>
      </w:r>
    </w:p>
    <w:p w14:paraId="1B8E6AA0" w14:textId="77777777" w:rsidR="00E624B7" w:rsidRPr="001F3C58" w:rsidRDefault="00E624B7" w:rsidP="00E624B7">
      <w:pPr>
        <w:pStyle w:val="a7"/>
        <w:ind w:firstLine="567"/>
        <w:rPr>
          <w:rFonts w:ascii="Times New Roman" w:hAnsi="Times New Roman"/>
          <w:sz w:val="24"/>
          <w:szCs w:val="24"/>
          <w:lang w:val="fr-CA"/>
        </w:rPr>
      </w:pPr>
    </w:p>
    <w:p w14:paraId="1F371B2A" w14:textId="77777777" w:rsidR="00BB0FAB" w:rsidRPr="00E624B7" w:rsidRDefault="00BB0FAB" w:rsidP="00BB0FAB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  <w:lang w:val="fr-CA"/>
        </w:rPr>
      </w:pPr>
    </w:p>
    <w:p w14:paraId="2019E8A3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4.</w:t>
      </w:r>
      <w:r w:rsidRPr="00211E00">
        <w:rPr>
          <w:sz w:val="24"/>
          <w:szCs w:val="24"/>
        </w:rPr>
        <w:tab/>
        <w:t>Indicații de utilizare</w:t>
      </w:r>
    </w:p>
    <w:p w14:paraId="6BA08D95" w14:textId="77777777" w:rsidR="00E624B7" w:rsidRPr="001F3C58" w:rsidRDefault="00E624B7" w:rsidP="00E624B7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Se utilizează e</w:t>
      </w:r>
      <w:r w:rsidRPr="001F3C58">
        <w:rPr>
          <w:rFonts w:ascii="Times New Roman" w:hAnsi="Times New Roman"/>
          <w:sz w:val="24"/>
          <w:szCs w:val="24"/>
          <w:lang w:val="ro-RO"/>
        </w:rPr>
        <w:t xml:space="preserve">xtern pentru tratamentul animalelor cu boli de piele (arsuri, răni, eczeme, </w:t>
      </w:r>
    </w:p>
    <w:p w14:paraId="718BE7D4" w14:textId="5CF4008E" w:rsidR="00E624B7" w:rsidRPr="001F3C58" w:rsidRDefault="00E624B7" w:rsidP="00E624B7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1F3C58">
        <w:rPr>
          <w:rFonts w:ascii="Times New Roman" w:hAnsi="Times New Roman"/>
          <w:sz w:val="24"/>
          <w:szCs w:val="24"/>
          <w:lang w:val="ro-RO"/>
        </w:rPr>
        <w:t xml:space="preserve">dermatită, furunculoză, piodermie); </w:t>
      </w:r>
      <w:r>
        <w:rPr>
          <w:rFonts w:ascii="Times New Roman" w:hAnsi="Times New Roman"/>
          <w:sz w:val="24"/>
          <w:szCs w:val="24"/>
          <w:lang w:val="ro-RO"/>
        </w:rPr>
        <w:t>procese inflamatorii la copite; artrită, nevralgie, tendinită</w:t>
      </w:r>
      <w:r w:rsidRPr="001F3C58">
        <w:rPr>
          <w:rFonts w:ascii="Times New Roman" w:hAnsi="Times New Roman"/>
          <w:sz w:val="24"/>
          <w:szCs w:val="24"/>
          <w:lang w:val="ro-RO"/>
        </w:rPr>
        <w:t>, tendovaginită, bursită, mastită.</w:t>
      </w:r>
    </w:p>
    <w:p w14:paraId="204081F2" w14:textId="77777777" w:rsidR="00A932EA" w:rsidRPr="009A2C3C" w:rsidRDefault="00A932EA" w:rsidP="00A932E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21619911" w14:textId="77777777" w:rsidR="00EC07F3" w:rsidRPr="005F0C6F" w:rsidRDefault="00EC07F3" w:rsidP="005F0C6F">
      <w:pPr>
        <w:pStyle w:val="a7"/>
        <w:rPr>
          <w:sz w:val="24"/>
          <w:szCs w:val="24"/>
          <w:lang w:val="fr-CA"/>
        </w:rPr>
      </w:pPr>
      <w:r w:rsidRPr="005F0C6F">
        <w:rPr>
          <w:b/>
          <w:sz w:val="24"/>
          <w:szCs w:val="24"/>
          <w:lang w:val="fr-CA"/>
        </w:rPr>
        <w:t>5.</w:t>
      </w:r>
      <w:r w:rsidR="005F0C6F">
        <w:rPr>
          <w:sz w:val="24"/>
          <w:szCs w:val="24"/>
          <w:lang w:val="fr-CA"/>
        </w:rPr>
        <w:t xml:space="preserve">     </w:t>
      </w:r>
      <w:r w:rsidR="005F0C6F" w:rsidRPr="005F0C6F">
        <w:rPr>
          <w:b/>
          <w:sz w:val="24"/>
          <w:szCs w:val="24"/>
          <w:lang w:val="fr-CA"/>
        </w:rPr>
        <w:t xml:space="preserve"> </w:t>
      </w:r>
      <w:r w:rsidRPr="00E624B7">
        <w:rPr>
          <w:rFonts w:ascii="Times New Roman" w:hAnsi="Times New Roman"/>
          <w:b/>
          <w:sz w:val="24"/>
          <w:szCs w:val="24"/>
          <w:lang w:val="ro-RO" w:bidi="ar-SA"/>
        </w:rPr>
        <w:t>Contraindicații</w:t>
      </w:r>
    </w:p>
    <w:p w14:paraId="2D6B784F" w14:textId="6335083A" w:rsidR="00E624B7" w:rsidRPr="009A2C3C" w:rsidRDefault="00E624B7" w:rsidP="00E624B7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1F3C58">
        <w:rPr>
          <w:rFonts w:ascii="Times New Roman" w:hAnsi="Times New Roman"/>
          <w:sz w:val="24"/>
          <w:szCs w:val="24"/>
          <w:lang w:val="ro-RO"/>
        </w:rPr>
        <w:t>Nu</w:t>
      </w:r>
      <w:r>
        <w:rPr>
          <w:rFonts w:ascii="Times New Roman" w:hAnsi="Times New Roman"/>
          <w:sz w:val="24"/>
          <w:szCs w:val="24"/>
          <w:lang w:val="ro-RO"/>
        </w:rPr>
        <w:t xml:space="preserve"> se utilizează la animalele </w:t>
      </w:r>
      <w:r w:rsidRPr="009A2C3C">
        <w:rPr>
          <w:rFonts w:ascii="Times New Roman" w:hAnsi="Times New Roman"/>
          <w:sz w:val="24"/>
          <w:szCs w:val="24"/>
          <w:lang w:val="ro-RO"/>
        </w:rPr>
        <w:t>sensibile la componentele medicamentului.</w:t>
      </w:r>
    </w:p>
    <w:p w14:paraId="65C5E5C5" w14:textId="77777777" w:rsidR="00A932EA" w:rsidRPr="009A2C3C" w:rsidRDefault="00A932EA" w:rsidP="00A932E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1246570F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6.</w:t>
      </w:r>
      <w:r w:rsidRPr="00211E00">
        <w:rPr>
          <w:sz w:val="24"/>
          <w:szCs w:val="24"/>
        </w:rPr>
        <w:tab/>
        <w:t>Atenționări speciale</w:t>
      </w:r>
    </w:p>
    <w:p w14:paraId="0D248B7E" w14:textId="77777777" w:rsidR="00E624B7" w:rsidRPr="00164A9E" w:rsidRDefault="00E624B7" w:rsidP="00E624B7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Nu se permite aplicarea preparatului pe suprafața mucoaselor.</w:t>
      </w:r>
    </w:p>
    <w:p w14:paraId="7A904E9B" w14:textId="77777777" w:rsidR="00E624B7" w:rsidRDefault="00E624B7" w:rsidP="00A932E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762F2824" w14:textId="77777777" w:rsidR="00EC07F3" w:rsidRPr="00211E00" w:rsidRDefault="00EC07F3" w:rsidP="0042761E">
      <w:pPr>
        <w:tabs>
          <w:tab w:val="clear" w:pos="567"/>
        </w:tabs>
        <w:spacing w:line="240" w:lineRule="auto"/>
        <w:ind w:firstLine="567"/>
        <w:jc w:val="both"/>
        <w:rPr>
          <w:b/>
          <w:sz w:val="24"/>
          <w:szCs w:val="24"/>
        </w:rPr>
      </w:pPr>
      <w:r w:rsidRPr="00211E00">
        <w:rPr>
          <w:b/>
          <w:sz w:val="24"/>
          <w:szCs w:val="24"/>
          <w:u w:val="single"/>
        </w:rPr>
        <w:t>Alte precauții</w:t>
      </w:r>
      <w:r w:rsidR="0042761E" w:rsidRPr="00211E00">
        <w:rPr>
          <w:b/>
          <w:sz w:val="24"/>
          <w:szCs w:val="24"/>
        </w:rPr>
        <w:t>:</w:t>
      </w:r>
    </w:p>
    <w:p w14:paraId="6F1AA0EC" w14:textId="77777777" w:rsidR="00E624B7" w:rsidRPr="00B93E5D" w:rsidRDefault="00E624B7" w:rsidP="00E624B7">
      <w:pPr>
        <w:ind w:left="567"/>
        <w:jc w:val="both"/>
        <w:rPr>
          <w:rStyle w:val="rynqvb"/>
          <w:sz w:val="24"/>
          <w:szCs w:val="24"/>
        </w:rPr>
      </w:pPr>
      <w:r w:rsidRPr="00B93E5D">
        <w:rPr>
          <w:rStyle w:val="rynqvb"/>
          <w:sz w:val="24"/>
          <w:szCs w:val="24"/>
        </w:rPr>
        <w:t>În cazul utilizării prelungite, pot apărea iritații ale pielii, mâncări</w:t>
      </w:r>
      <w:r>
        <w:rPr>
          <w:rStyle w:val="rynqvb"/>
          <w:sz w:val="24"/>
          <w:szCs w:val="24"/>
        </w:rPr>
        <w:t>mi și erupții cutanate în zonele de aplicare</w:t>
      </w:r>
      <w:r w:rsidRPr="00B93E5D">
        <w:rPr>
          <w:rStyle w:val="rynqvb"/>
          <w:sz w:val="24"/>
          <w:szCs w:val="24"/>
        </w:rPr>
        <w:t>.</w:t>
      </w:r>
    </w:p>
    <w:p w14:paraId="26621A06" w14:textId="77777777" w:rsidR="00A932EA" w:rsidRPr="00694B90" w:rsidRDefault="00A932EA" w:rsidP="008352C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42D0E54C" w14:textId="77777777" w:rsidR="00EC07F3" w:rsidRDefault="00211E00" w:rsidP="007303A3">
      <w:pPr>
        <w:jc w:val="both"/>
        <w:rPr>
          <w:b/>
          <w:sz w:val="24"/>
          <w:szCs w:val="24"/>
        </w:rPr>
      </w:pPr>
      <w:r w:rsidRPr="007303A3">
        <w:rPr>
          <w:b/>
          <w:sz w:val="24"/>
          <w:szCs w:val="24"/>
        </w:rPr>
        <w:t>7.</w:t>
      </w:r>
      <w:r w:rsidRPr="007303A3">
        <w:rPr>
          <w:b/>
          <w:sz w:val="24"/>
          <w:szCs w:val="24"/>
        </w:rPr>
        <w:tab/>
      </w:r>
      <w:r w:rsidR="00EC07F3" w:rsidRPr="007303A3">
        <w:rPr>
          <w:b/>
          <w:sz w:val="24"/>
          <w:szCs w:val="24"/>
        </w:rPr>
        <w:t>Evenimente adverse</w:t>
      </w:r>
    </w:p>
    <w:p w14:paraId="5900B5EC" w14:textId="6B9C6F8C" w:rsidR="00A932EA" w:rsidRPr="00164A9E" w:rsidRDefault="0085644F" w:rsidP="00A932E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 w:rsidRPr="00A932EA">
        <w:rPr>
          <w:rFonts w:ascii="Times New Roman" w:hAnsi="Times New Roman"/>
          <w:sz w:val="24"/>
          <w:szCs w:val="24"/>
          <w:lang w:val="ro-RO"/>
        </w:rPr>
        <w:t>Nu se cunosc.</w:t>
      </w:r>
      <w:r w:rsidR="00A932EA" w:rsidRPr="00A932E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62F97B2F" w14:textId="3C8F1AB7" w:rsidR="0085644F" w:rsidRPr="00A932EA" w:rsidRDefault="0085644F" w:rsidP="00A932EA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13C67D95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8.</w:t>
      </w:r>
      <w:r w:rsidRPr="00211E00">
        <w:rPr>
          <w:sz w:val="24"/>
          <w:szCs w:val="24"/>
        </w:rPr>
        <w:tab/>
        <w:t>Doze pentru fiecare specie, căi de administrare și metode de administrare</w:t>
      </w:r>
    </w:p>
    <w:p w14:paraId="20B6C2C1" w14:textId="2B2C223C" w:rsidR="00E624B7" w:rsidRPr="00967C90" w:rsidRDefault="00E624B7" w:rsidP="00E624B7">
      <w:pPr>
        <w:ind w:left="567"/>
        <w:jc w:val="both"/>
        <w:rPr>
          <w:rStyle w:val="rynqvb"/>
          <w:sz w:val="24"/>
          <w:szCs w:val="24"/>
        </w:rPr>
      </w:pPr>
      <w:r>
        <w:rPr>
          <w:rStyle w:val="rynqvb"/>
          <w:sz w:val="24"/>
          <w:szCs w:val="24"/>
        </w:rPr>
        <w:t>Se aplică</w:t>
      </w:r>
      <w:r w:rsidRPr="00712050">
        <w:rPr>
          <w:rStyle w:val="rynqvb"/>
          <w:sz w:val="24"/>
          <w:szCs w:val="24"/>
        </w:rPr>
        <w:t xml:space="preserve"> extern. </w:t>
      </w:r>
      <w:r>
        <w:rPr>
          <w:rStyle w:val="rynqvb"/>
          <w:sz w:val="24"/>
          <w:szCs w:val="24"/>
        </w:rPr>
        <w:t>Se aplică</w:t>
      </w:r>
      <w:r w:rsidRPr="00967C90">
        <w:rPr>
          <w:rStyle w:val="rynqvb"/>
          <w:sz w:val="24"/>
          <w:szCs w:val="24"/>
        </w:rPr>
        <w:t xml:space="preserve"> un strat subțire de unguent pe zona afectată a pielii de 1-2 ori </w:t>
      </w:r>
      <w:r>
        <w:rPr>
          <w:rStyle w:val="rynqvb"/>
          <w:sz w:val="24"/>
          <w:szCs w:val="24"/>
        </w:rPr>
        <w:t>pe</w:t>
      </w:r>
      <w:r w:rsidRPr="00967C90">
        <w:rPr>
          <w:rStyle w:val="rynqvb"/>
          <w:sz w:val="24"/>
          <w:szCs w:val="24"/>
        </w:rPr>
        <w:t xml:space="preserve"> zi. Durata tratamentului depinde de natura și simptomele</w:t>
      </w:r>
      <w:r>
        <w:rPr>
          <w:rStyle w:val="rynqvb"/>
          <w:sz w:val="24"/>
          <w:szCs w:val="24"/>
        </w:rPr>
        <w:t xml:space="preserve"> de boală, </w:t>
      </w:r>
      <w:r w:rsidRPr="00967C90">
        <w:rPr>
          <w:rStyle w:val="rynqvb"/>
          <w:sz w:val="24"/>
          <w:szCs w:val="24"/>
        </w:rPr>
        <w:t xml:space="preserve"> poate dura până la 14 zile. Cantitatea de unguent pentru o singură doză</w:t>
      </w:r>
      <w:r>
        <w:rPr>
          <w:rStyle w:val="rynqvb"/>
          <w:sz w:val="24"/>
          <w:szCs w:val="24"/>
        </w:rPr>
        <w:t xml:space="preserve"> </w:t>
      </w:r>
      <w:r w:rsidRPr="00967C90">
        <w:rPr>
          <w:rStyle w:val="rynqvb"/>
          <w:sz w:val="24"/>
          <w:szCs w:val="24"/>
        </w:rPr>
        <w:t>depinde de dime</w:t>
      </w:r>
      <w:r>
        <w:rPr>
          <w:rStyle w:val="rynqvb"/>
          <w:sz w:val="24"/>
          <w:szCs w:val="24"/>
        </w:rPr>
        <w:t xml:space="preserve">nsiunea zonei afectate. Pentru </w:t>
      </w:r>
      <w:r w:rsidRPr="00967C90">
        <w:rPr>
          <w:rStyle w:val="rynqvb"/>
          <w:sz w:val="24"/>
          <w:szCs w:val="24"/>
        </w:rPr>
        <w:t xml:space="preserve"> trata</w:t>
      </w:r>
      <w:r>
        <w:rPr>
          <w:rStyle w:val="rynqvb"/>
          <w:sz w:val="24"/>
          <w:szCs w:val="24"/>
        </w:rPr>
        <w:t>mentul arsurilor</w:t>
      </w:r>
      <w:r w:rsidRPr="00967C90">
        <w:rPr>
          <w:rStyle w:val="rynqvb"/>
          <w:sz w:val="24"/>
          <w:szCs w:val="24"/>
        </w:rPr>
        <w:t xml:space="preserve"> </w:t>
      </w:r>
      <w:r>
        <w:rPr>
          <w:rStyle w:val="rynqvb"/>
          <w:sz w:val="24"/>
          <w:szCs w:val="24"/>
        </w:rPr>
        <w:t>se</w:t>
      </w:r>
      <w:r w:rsidRPr="00967C90">
        <w:rPr>
          <w:rStyle w:val="rynqvb"/>
          <w:sz w:val="24"/>
          <w:szCs w:val="24"/>
        </w:rPr>
        <w:t xml:space="preserve"> </w:t>
      </w:r>
      <w:r>
        <w:rPr>
          <w:rStyle w:val="rynqvb"/>
          <w:sz w:val="24"/>
          <w:szCs w:val="24"/>
        </w:rPr>
        <w:t>aplică</w:t>
      </w:r>
      <w:r w:rsidRPr="00967C90">
        <w:rPr>
          <w:rStyle w:val="rynqvb"/>
          <w:sz w:val="24"/>
          <w:szCs w:val="24"/>
        </w:rPr>
        <w:t xml:space="preserve"> pansamente </w:t>
      </w:r>
      <w:r>
        <w:rPr>
          <w:rStyle w:val="rynqvb"/>
          <w:sz w:val="24"/>
          <w:szCs w:val="24"/>
        </w:rPr>
        <w:t>cu unguent</w:t>
      </w:r>
      <w:r w:rsidRPr="00967C90">
        <w:rPr>
          <w:rStyle w:val="rynqvb"/>
          <w:sz w:val="24"/>
          <w:szCs w:val="24"/>
        </w:rPr>
        <w:t xml:space="preserve">. Înainte de aplicarea unguentului, zona de piele </w:t>
      </w:r>
      <w:r>
        <w:rPr>
          <w:rStyle w:val="rynqvb"/>
          <w:sz w:val="24"/>
          <w:szCs w:val="24"/>
        </w:rPr>
        <w:t>se curăță mecanic</w:t>
      </w:r>
      <w:r w:rsidRPr="00967C90">
        <w:rPr>
          <w:rStyle w:val="rynqvb"/>
          <w:sz w:val="24"/>
          <w:szCs w:val="24"/>
        </w:rPr>
        <w:t xml:space="preserve"> </w:t>
      </w:r>
      <w:r>
        <w:rPr>
          <w:rStyle w:val="rynqvb"/>
          <w:sz w:val="24"/>
          <w:szCs w:val="24"/>
        </w:rPr>
        <w:t>de depuneri</w:t>
      </w:r>
      <w:r w:rsidRPr="00967C90">
        <w:rPr>
          <w:rStyle w:val="rynqvb"/>
          <w:sz w:val="24"/>
          <w:szCs w:val="24"/>
        </w:rPr>
        <w:t xml:space="preserve"> mecanice,</w:t>
      </w:r>
      <w:r>
        <w:rPr>
          <w:rStyle w:val="rynqvb"/>
          <w:sz w:val="24"/>
          <w:szCs w:val="24"/>
        </w:rPr>
        <w:t xml:space="preserve"> </w:t>
      </w:r>
      <w:r w:rsidRPr="00967C90">
        <w:rPr>
          <w:rStyle w:val="rynqvb"/>
          <w:sz w:val="24"/>
          <w:szCs w:val="24"/>
        </w:rPr>
        <w:t xml:space="preserve"> murdărie, reziduuri de exudat, lână.</w:t>
      </w:r>
    </w:p>
    <w:p w14:paraId="1E5A2F9F" w14:textId="77777777" w:rsidR="00E624B7" w:rsidRPr="00967C90" w:rsidRDefault="00E624B7" w:rsidP="00E624B7">
      <w:pPr>
        <w:ind w:left="567"/>
        <w:jc w:val="both"/>
        <w:rPr>
          <w:rStyle w:val="rynqvb"/>
          <w:sz w:val="24"/>
          <w:szCs w:val="24"/>
          <w:lang w:val="fr-CA"/>
        </w:rPr>
      </w:pPr>
    </w:p>
    <w:p w14:paraId="7471FCD2" w14:textId="77777777" w:rsidR="007303A3" w:rsidRPr="00A932EA" w:rsidRDefault="007303A3" w:rsidP="007303A3">
      <w:pPr>
        <w:ind w:left="567"/>
        <w:jc w:val="both"/>
        <w:rPr>
          <w:sz w:val="24"/>
          <w:szCs w:val="24"/>
          <w:u w:val="single"/>
        </w:rPr>
      </w:pPr>
      <w:r w:rsidRPr="00A932EA">
        <w:rPr>
          <w:b/>
          <w:i/>
          <w:sz w:val="24"/>
          <w:szCs w:val="24"/>
          <w:u w:val="single"/>
        </w:rPr>
        <w:t xml:space="preserve">Precauții speciale care </w:t>
      </w:r>
      <w:r w:rsidRPr="003A6813">
        <w:rPr>
          <w:b/>
          <w:i/>
          <w:sz w:val="24"/>
          <w:szCs w:val="24"/>
          <w:u w:val="single"/>
        </w:rPr>
        <w:t>trebuie luate de persoana care administrează produsul</w:t>
      </w:r>
      <w:r w:rsidRPr="00A932EA">
        <w:rPr>
          <w:b/>
          <w:i/>
          <w:sz w:val="24"/>
          <w:szCs w:val="24"/>
        </w:rPr>
        <w:t xml:space="preserve"> </w:t>
      </w:r>
      <w:r w:rsidRPr="00A932EA">
        <w:rPr>
          <w:b/>
          <w:i/>
          <w:sz w:val="24"/>
          <w:szCs w:val="24"/>
          <w:u w:val="single"/>
        </w:rPr>
        <w:t>medicinal veterinar la animale</w:t>
      </w:r>
      <w:r w:rsidRPr="00A932EA">
        <w:rPr>
          <w:sz w:val="24"/>
          <w:szCs w:val="24"/>
          <w:u w:val="single"/>
        </w:rPr>
        <w:t>.</w:t>
      </w:r>
    </w:p>
    <w:p w14:paraId="54216C40" w14:textId="77777777" w:rsidR="00743284" w:rsidRDefault="00743284" w:rsidP="00743284">
      <w:pPr>
        <w:ind w:left="567"/>
        <w:rPr>
          <w:sz w:val="24"/>
          <w:szCs w:val="24"/>
        </w:rPr>
      </w:pPr>
    </w:p>
    <w:p w14:paraId="7E287EB2" w14:textId="5F1ECFF6" w:rsidR="00E624B7" w:rsidRPr="00141C89" w:rsidRDefault="00E624B7" w:rsidP="00E624B7">
      <w:pPr>
        <w:ind w:left="567"/>
        <w:rPr>
          <w:sz w:val="24"/>
          <w:szCs w:val="24"/>
        </w:rPr>
      </w:pPr>
      <w:r w:rsidRPr="00141C89">
        <w:rPr>
          <w:sz w:val="24"/>
          <w:szCs w:val="24"/>
        </w:rPr>
        <w:t>Toate lucrările se efctuiază folosid mijl</w:t>
      </w:r>
      <w:r>
        <w:rPr>
          <w:sz w:val="24"/>
          <w:szCs w:val="24"/>
        </w:rPr>
        <w:t>oace individuale de protecție</w:t>
      </w:r>
      <w:r w:rsidRPr="00141C89">
        <w:rPr>
          <w:sz w:val="24"/>
          <w:szCs w:val="24"/>
        </w:rPr>
        <w:t>.</w:t>
      </w:r>
    </w:p>
    <w:p w14:paraId="72916753" w14:textId="77777777" w:rsidR="00E624B7" w:rsidRDefault="00E624B7" w:rsidP="00E624B7">
      <w:pPr>
        <w:ind w:left="567"/>
        <w:rPr>
          <w:sz w:val="24"/>
          <w:szCs w:val="24"/>
        </w:rPr>
      </w:pPr>
      <w:r w:rsidRPr="00141C89">
        <w:rPr>
          <w:sz w:val="24"/>
          <w:szCs w:val="24"/>
        </w:rPr>
        <w:t>În timpul lucrului se interzice consumul de băuturi și alimente, fumatul. La finisarea lucrului, fața și mîinile se spală cu apă caldă și săpun.</w:t>
      </w:r>
    </w:p>
    <w:p w14:paraId="4F35D450" w14:textId="77777777" w:rsidR="00E624B7" w:rsidRPr="00164A9E" w:rsidRDefault="00E624B7" w:rsidP="00E624B7">
      <w:pPr>
        <w:ind w:left="567"/>
        <w:rPr>
          <w:sz w:val="24"/>
          <w:szCs w:val="24"/>
        </w:rPr>
      </w:pPr>
      <w:r w:rsidRPr="00164A9E">
        <w:rPr>
          <w:sz w:val="24"/>
          <w:szCs w:val="24"/>
        </w:rPr>
        <w:t>În cazul contactului accidental al mucoase</w:t>
      </w:r>
      <w:r>
        <w:rPr>
          <w:sz w:val="24"/>
          <w:szCs w:val="24"/>
        </w:rPr>
        <w:t>lor</w:t>
      </w:r>
      <w:r w:rsidRPr="00164A9E">
        <w:rPr>
          <w:sz w:val="24"/>
          <w:szCs w:val="24"/>
        </w:rPr>
        <w:t>, trebui</w:t>
      </w:r>
      <w:r>
        <w:rPr>
          <w:sz w:val="24"/>
          <w:szCs w:val="24"/>
        </w:rPr>
        <w:t>e</w:t>
      </w:r>
      <w:r w:rsidRPr="00164A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să </w:t>
      </w:r>
      <w:r w:rsidRPr="00164A9E">
        <w:rPr>
          <w:sz w:val="24"/>
          <w:szCs w:val="24"/>
        </w:rPr>
        <w:t>clătiți imediat cu un jet de apă cur</w:t>
      </w:r>
      <w:r>
        <w:rPr>
          <w:sz w:val="24"/>
          <w:szCs w:val="24"/>
        </w:rPr>
        <w:t xml:space="preserve">gătoare.  </w:t>
      </w:r>
    </w:p>
    <w:p w14:paraId="1F6D5E32" w14:textId="41C3588A" w:rsidR="00E624B7" w:rsidRPr="00164A9E" w:rsidRDefault="00E624B7" w:rsidP="00743284">
      <w:pPr>
        <w:ind w:left="567"/>
        <w:rPr>
          <w:sz w:val="24"/>
          <w:szCs w:val="24"/>
        </w:rPr>
      </w:pPr>
    </w:p>
    <w:p w14:paraId="19766B1B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10.</w:t>
      </w:r>
      <w:r w:rsidRPr="00211E00">
        <w:rPr>
          <w:sz w:val="24"/>
          <w:szCs w:val="24"/>
        </w:rPr>
        <w:tab/>
        <w:t>Perioade de așteptare</w:t>
      </w:r>
    </w:p>
    <w:p w14:paraId="7B725D57" w14:textId="572A324F" w:rsidR="00DC01EE" w:rsidRDefault="00743284" w:rsidP="00DC01EE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Nu este cazul.</w:t>
      </w:r>
    </w:p>
    <w:p w14:paraId="08D8EABA" w14:textId="77777777" w:rsidR="003A6813" w:rsidRDefault="003A6813" w:rsidP="00DC01EE">
      <w:pPr>
        <w:pStyle w:val="a7"/>
        <w:ind w:left="567"/>
        <w:rPr>
          <w:rFonts w:ascii="Times New Roman" w:hAnsi="Times New Roman"/>
          <w:sz w:val="24"/>
          <w:szCs w:val="24"/>
          <w:lang w:val="ro-RO"/>
        </w:rPr>
      </w:pPr>
    </w:p>
    <w:p w14:paraId="15E98283" w14:textId="77777777" w:rsidR="00EC07F3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lastRenderedPageBreak/>
        <w:t>11.</w:t>
      </w:r>
      <w:r w:rsidRPr="00211E00">
        <w:rPr>
          <w:sz w:val="24"/>
          <w:szCs w:val="24"/>
        </w:rPr>
        <w:tab/>
        <w:t>Precauții speciale pentru depozitare</w:t>
      </w:r>
    </w:p>
    <w:p w14:paraId="74668D0F" w14:textId="77777777" w:rsidR="00DC01EE" w:rsidRPr="00B36886" w:rsidRDefault="00A109F3" w:rsidP="00DC01EE">
      <w:pPr>
        <w:pStyle w:val="Style1"/>
        <w:jc w:val="both"/>
        <w:rPr>
          <w:b w:val="0"/>
          <w:bCs/>
          <w:sz w:val="24"/>
          <w:szCs w:val="24"/>
        </w:rPr>
      </w:pPr>
      <w:r>
        <w:rPr>
          <w:sz w:val="24"/>
          <w:szCs w:val="24"/>
        </w:rPr>
        <w:tab/>
      </w:r>
      <w:r w:rsidR="00DC01EE" w:rsidRPr="00B36886">
        <w:rPr>
          <w:b w:val="0"/>
          <w:bCs/>
          <w:sz w:val="24"/>
          <w:szCs w:val="24"/>
        </w:rPr>
        <w:t>A nu se lăsa la vederea și îndemâna copiilor.</w:t>
      </w:r>
    </w:p>
    <w:p w14:paraId="1D3E622D" w14:textId="2BAB3C82" w:rsidR="00DC01EE" w:rsidRPr="00211E00" w:rsidRDefault="00DC01EE" w:rsidP="00DC01E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A se păstra la temperat</w:t>
      </w:r>
      <w:r w:rsidR="00E624B7">
        <w:rPr>
          <w:sz w:val="24"/>
          <w:szCs w:val="24"/>
        </w:rPr>
        <w:t>ură de la +5</w:t>
      </w:r>
      <w:r>
        <w:rPr>
          <w:sz w:val="24"/>
          <w:szCs w:val="24"/>
        </w:rPr>
        <w:t>°C la + 25°C.</w:t>
      </w:r>
    </w:p>
    <w:p w14:paraId="0D257C13" w14:textId="77777777" w:rsidR="00DC01EE" w:rsidRPr="00211E00" w:rsidRDefault="00DC01EE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feri de lumină.</w:t>
      </w:r>
    </w:p>
    <w:p w14:paraId="7215AD5B" w14:textId="77777777" w:rsidR="00DC01EE" w:rsidRPr="00211E00" w:rsidRDefault="00DC01EE" w:rsidP="00DC01EE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A se păstra în loc uscat.</w:t>
      </w:r>
    </w:p>
    <w:p w14:paraId="77342864" w14:textId="3B5E1885" w:rsidR="00F6634E" w:rsidRPr="008352CA" w:rsidRDefault="008352CA" w:rsidP="00DC01EE">
      <w:pPr>
        <w:pStyle w:val="Style1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ab/>
      </w:r>
      <w:r w:rsidR="00F6634E" w:rsidRPr="008352CA">
        <w:rPr>
          <w:b w:val="0"/>
          <w:sz w:val="24"/>
          <w:szCs w:val="24"/>
        </w:rPr>
        <w:t>Perioada de valabilitate a produsului medicinal veterinar așa cum este ambalat pentr</w:t>
      </w:r>
      <w:r>
        <w:rPr>
          <w:b w:val="0"/>
          <w:sz w:val="24"/>
          <w:szCs w:val="24"/>
        </w:rPr>
        <w:t xml:space="preserve">u vânzare: </w:t>
      </w:r>
      <w:r w:rsidR="00E624B7">
        <w:rPr>
          <w:b w:val="0"/>
          <w:sz w:val="24"/>
          <w:szCs w:val="24"/>
        </w:rPr>
        <w:t>5 ani</w:t>
      </w:r>
      <w:r w:rsidR="00F6634E" w:rsidRPr="008352CA">
        <w:rPr>
          <w:b w:val="0"/>
          <w:sz w:val="24"/>
          <w:szCs w:val="24"/>
        </w:rPr>
        <w:t>.</w:t>
      </w:r>
    </w:p>
    <w:p w14:paraId="26FE7D30" w14:textId="2DFED2E0" w:rsidR="00F6634E" w:rsidRPr="00F12FA2" w:rsidRDefault="00F6634E" w:rsidP="00F6634E">
      <w:pPr>
        <w:numPr>
          <w:ilvl w:val="12"/>
          <w:numId w:val="0"/>
        </w:num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F12FA2">
        <w:rPr>
          <w:sz w:val="24"/>
          <w:szCs w:val="24"/>
        </w:rPr>
        <w:t>Perioada de valabilitate după prima deschidere a ambalajului primar</w:t>
      </w:r>
      <w:r w:rsidR="003A6813">
        <w:rPr>
          <w:sz w:val="24"/>
          <w:szCs w:val="24"/>
        </w:rPr>
        <w:t>: 6 luni.</w:t>
      </w:r>
    </w:p>
    <w:p w14:paraId="0C1573D5" w14:textId="77777777" w:rsidR="008352CA" w:rsidRDefault="008352CA" w:rsidP="00EC07F3">
      <w:pPr>
        <w:pStyle w:val="Style1"/>
        <w:jc w:val="both"/>
        <w:rPr>
          <w:sz w:val="24"/>
          <w:szCs w:val="24"/>
        </w:rPr>
      </w:pPr>
    </w:p>
    <w:p w14:paraId="2E095A3E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12.</w:t>
      </w:r>
      <w:r w:rsidRPr="00211E00">
        <w:rPr>
          <w:sz w:val="24"/>
          <w:szCs w:val="24"/>
        </w:rPr>
        <w:tab/>
        <w:t>Precauții speciale pentru eliminare</w:t>
      </w:r>
    </w:p>
    <w:p w14:paraId="37D7C847" w14:textId="77777777" w:rsidR="00EC07F3" w:rsidRPr="00211E00" w:rsidRDefault="00EC07F3" w:rsidP="006F0200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Medicamentele nu trebui</w:t>
      </w:r>
      <w:r w:rsidR="006F0200">
        <w:rPr>
          <w:sz w:val="24"/>
          <w:szCs w:val="24"/>
        </w:rPr>
        <w:t>e eliminate în apele uzate sau deșeurile menajere</w:t>
      </w:r>
      <w:r w:rsidRPr="00211E00">
        <w:rPr>
          <w:sz w:val="24"/>
          <w:szCs w:val="24"/>
        </w:rPr>
        <w:t>.</w:t>
      </w:r>
    </w:p>
    <w:p w14:paraId="6C2B17C5" w14:textId="77777777" w:rsidR="00EC07F3" w:rsidRPr="00211E00" w:rsidRDefault="00EC07F3" w:rsidP="006F0200">
      <w:pPr>
        <w:ind w:left="567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Utilizați sistemele de returnare a medicamentelor de uz veterinar neutilizate sau a deșeurilor provenite din acestea, în conformitate cu cerințele locale și cu sistemele naționale de colectare aplicabile</w:t>
      </w:r>
      <w:r w:rsidR="006F0200">
        <w:rPr>
          <w:sz w:val="24"/>
          <w:szCs w:val="24"/>
        </w:rPr>
        <w:t xml:space="preserve"> care </w:t>
      </w:r>
      <w:r w:rsidRPr="00211E00">
        <w:rPr>
          <w:sz w:val="24"/>
          <w:szCs w:val="24"/>
        </w:rPr>
        <w:t xml:space="preserve"> </w:t>
      </w:r>
      <w:r w:rsidR="006F0200">
        <w:rPr>
          <w:sz w:val="24"/>
          <w:szCs w:val="24"/>
        </w:rPr>
        <w:t>contribue</w:t>
      </w:r>
      <w:r w:rsidRPr="00211E00">
        <w:rPr>
          <w:sz w:val="24"/>
          <w:szCs w:val="24"/>
        </w:rPr>
        <w:t xml:space="preserve"> la protecția mediului.</w:t>
      </w:r>
    </w:p>
    <w:p w14:paraId="4C3BC173" w14:textId="77777777" w:rsidR="00EC07F3" w:rsidRPr="00211E00" w:rsidRDefault="006F0200" w:rsidP="006F0200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Solicitați medicului veterinar </w:t>
      </w:r>
      <w:r w:rsidR="00EC07F3" w:rsidRPr="00211E00">
        <w:rPr>
          <w:sz w:val="24"/>
          <w:szCs w:val="24"/>
        </w:rPr>
        <w:t>informații referitoare la modalitatea de eliminare a medicament</w:t>
      </w:r>
      <w:r>
        <w:rPr>
          <w:sz w:val="24"/>
          <w:szCs w:val="24"/>
        </w:rPr>
        <w:t>elor care nu mai sunt necesare.</w:t>
      </w:r>
      <w:r w:rsidR="00EC07F3" w:rsidRPr="00211E00">
        <w:rPr>
          <w:sz w:val="24"/>
          <w:szCs w:val="24"/>
        </w:rPr>
        <w:t xml:space="preserve"> </w:t>
      </w:r>
    </w:p>
    <w:p w14:paraId="2B792D5F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bCs/>
          <w:sz w:val="24"/>
          <w:szCs w:val="24"/>
          <w:highlight w:val="lightGray"/>
        </w:rPr>
      </w:pPr>
    </w:p>
    <w:p w14:paraId="62CE721F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13.</w:t>
      </w:r>
      <w:r w:rsidRPr="00211E00">
        <w:rPr>
          <w:sz w:val="24"/>
          <w:szCs w:val="24"/>
        </w:rPr>
        <w:tab/>
        <w:t>Clasificarea medicamentelor de uz veterinar</w:t>
      </w:r>
    </w:p>
    <w:p w14:paraId="4AE2714C" w14:textId="77777777" w:rsidR="003A6813" w:rsidRDefault="006F0200" w:rsidP="00E624B7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743284">
        <w:rPr>
          <w:sz w:val="24"/>
          <w:szCs w:val="24"/>
        </w:rPr>
        <w:t>Grupa farmacoterapeutică</w:t>
      </w:r>
      <w:r w:rsidR="00142395" w:rsidRPr="00743284">
        <w:rPr>
          <w:sz w:val="24"/>
          <w:szCs w:val="24"/>
        </w:rPr>
        <w:t>:</w:t>
      </w:r>
      <w:r w:rsidR="00743284" w:rsidRPr="00743284">
        <w:rPr>
          <w:sz w:val="24"/>
          <w:szCs w:val="24"/>
        </w:rPr>
        <w:t xml:space="preserve"> </w:t>
      </w:r>
    </w:p>
    <w:p w14:paraId="02FAC210" w14:textId="0694B1BB" w:rsidR="00E624B7" w:rsidRPr="00B93E5D" w:rsidRDefault="003A6813" w:rsidP="00E624B7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ATCvet: </w:t>
      </w:r>
      <w:r w:rsidR="00E624B7" w:rsidRPr="00B93E5D">
        <w:rPr>
          <w:sz w:val="24"/>
          <w:szCs w:val="24"/>
        </w:rPr>
        <w:t xml:space="preserve">QD03 - Preparate veterinare pentru </w:t>
      </w:r>
      <w:r w:rsidR="00E624B7">
        <w:rPr>
          <w:sz w:val="24"/>
          <w:szCs w:val="24"/>
        </w:rPr>
        <w:t xml:space="preserve"> </w:t>
      </w:r>
      <w:r w:rsidR="00E624B7" w:rsidRPr="00B93E5D">
        <w:rPr>
          <w:sz w:val="24"/>
          <w:szCs w:val="24"/>
        </w:rPr>
        <w:t>tratamentul rănilor și ulcerelor.</w:t>
      </w:r>
    </w:p>
    <w:p w14:paraId="06969DC4" w14:textId="77794937" w:rsidR="00DC01EE" w:rsidRPr="00E624B7" w:rsidRDefault="00DC01EE" w:rsidP="00E624B7">
      <w:pPr>
        <w:pStyle w:val="a7"/>
        <w:ind w:left="567"/>
        <w:rPr>
          <w:sz w:val="24"/>
          <w:szCs w:val="24"/>
          <w:lang w:val="ro-RO"/>
        </w:rPr>
      </w:pPr>
    </w:p>
    <w:p w14:paraId="04694FDD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14.</w:t>
      </w:r>
      <w:r w:rsidRPr="00211E00">
        <w:rPr>
          <w:sz w:val="24"/>
          <w:szCs w:val="24"/>
        </w:rPr>
        <w:tab/>
        <w:t>Numerele certificatelor de înregistrare și dimensiunile ambalajelor</w:t>
      </w:r>
    </w:p>
    <w:p w14:paraId="07649DD1" w14:textId="77777777" w:rsidR="003A6813" w:rsidRDefault="003A6813" w:rsidP="00E624B7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</w:p>
    <w:p w14:paraId="4A529F51" w14:textId="117317CC" w:rsidR="00E624B7" w:rsidRPr="00A602B0" w:rsidRDefault="00E624B7" w:rsidP="00E624B7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A602B0">
        <w:rPr>
          <w:sz w:val="24"/>
          <w:szCs w:val="24"/>
        </w:rPr>
        <w:t>Recipiente din polimer</w:t>
      </w:r>
      <w:r>
        <w:rPr>
          <w:sz w:val="24"/>
          <w:szCs w:val="24"/>
        </w:rPr>
        <w:t xml:space="preserve"> de 20, 30, 50, 100, 200, 300 g;</w:t>
      </w:r>
      <w:r w:rsidRPr="00A602B0">
        <w:rPr>
          <w:sz w:val="24"/>
          <w:szCs w:val="24"/>
        </w:rPr>
        <w:t xml:space="preserve"> 1, 10, 20 kg,</w:t>
      </w:r>
      <w:r>
        <w:rPr>
          <w:sz w:val="24"/>
          <w:szCs w:val="24"/>
        </w:rPr>
        <w:t xml:space="preserve"> tuburi de </w:t>
      </w:r>
      <w:r w:rsidRPr="00A602B0">
        <w:rPr>
          <w:sz w:val="24"/>
          <w:szCs w:val="24"/>
        </w:rPr>
        <w:t xml:space="preserve"> laminat </w:t>
      </w:r>
    </w:p>
    <w:p w14:paraId="32219E57" w14:textId="5545FFCE" w:rsidR="00743284" w:rsidRPr="0051138B" w:rsidRDefault="00E624B7" w:rsidP="00E624B7">
      <w:pPr>
        <w:tabs>
          <w:tab w:val="clear" w:pos="567"/>
        </w:tabs>
        <w:spacing w:line="240" w:lineRule="auto"/>
        <w:ind w:firstLine="567"/>
        <w:jc w:val="both"/>
        <w:rPr>
          <w:sz w:val="24"/>
          <w:szCs w:val="24"/>
        </w:rPr>
      </w:pPr>
      <w:r w:rsidRPr="00A602B0">
        <w:rPr>
          <w:sz w:val="24"/>
          <w:szCs w:val="24"/>
        </w:rPr>
        <w:t>de 50, 100, 200 g, borcane de sticlă de 50; 100; 200 g; 1; 2; 5; 10; 20 kg.</w:t>
      </w:r>
    </w:p>
    <w:p w14:paraId="19801419" w14:textId="06BB73EA" w:rsidR="00EC07F3" w:rsidRPr="00211E00" w:rsidRDefault="00EC07F3" w:rsidP="00DC01EE">
      <w:pPr>
        <w:rPr>
          <w:sz w:val="24"/>
          <w:szCs w:val="24"/>
        </w:rPr>
      </w:pPr>
    </w:p>
    <w:p w14:paraId="618FB249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15.</w:t>
      </w:r>
      <w:r w:rsidRPr="00211E00">
        <w:rPr>
          <w:sz w:val="24"/>
          <w:szCs w:val="24"/>
        </w:rPr>
        <w:tab/>
        <w:t>Data ultimei revizuiri a prospectului</w:t>
      </w:r>
    </w:p>
    <w:p w14:paraId="60B784FE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B75E261" w14:textId="32FC18AD" w:rsidR="00EC07F3" w:rsidRPr="00AC7F4D" w:rsidRDefault="006F0200" w:rsidP="00EC07F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C7F4D">
        <w:rPr>
          <w:sz w:val="24"/>
          <w:szCs w:val="24"/>
        </w:rPr>
        <w:tab/>
      </w:r>
      <w:r w:rsidR="003A6813">
        <w:rPr>
          <w:sz w:val="24"/>
          <w:szCs w:val="24"/>
        </w:rPr>
        <w:t>09.2024</w:t>
      </w:r>
    </w:p>
    <w:p w14:paraId="747AA8D5" w14:textId="77777777" w:rsidR="00EC07F3" w:rsidRPr="00211E00" w:rsidRDefault="006F0200" w:rsidP="00EC07F3">
      <w:pPr>
        <w:jc w:val="both"/>
        <w:rPr>
          <w:sz w:val="24"/>
          <w:szCs w:val="24"/>
        </w:rPr>
      </w:pPr>
      <w:r w:rsidRPr="00AC7F4D">
        <w:rPr>
          <w:sz w:val="24"/>
          <w:szCs w:val="24"/>
        </w:rPr>
        <w:tab/>
      </w:r>
    </w:p>
    <w:p w14:paraId="20ABEE7D" w14:textId="77777777" w:rsidR="00EC07F3" w:rsidRPr="00211E00" w:rsidRDefault="00EC07F3" w:rsidP="00AC7F4D">
      <w:pPr>
        <w:ind w:left="567" w:right="-318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Informații detaliate privind acest medicament de uz veterinar sunt disponibile în Baza de Date a Republicii Moldova - Registrul de Stat al medicamentelor de uz veterinar (</w:t>
      </w:r>
      <w:hyperlink r:id="rId8" w:history="1">
        <w:r w:rsidRPr="00211E00">
          <w:rPr>
            <w:rStyle w:val="a5"/>
            <w:sz w:val="24"/>
            <w:szCs w:val="24"/>
          </w:rPr>
          <w:t>https://registru.ansa.gov.md/</w:t>
        </w:r>
      </w:hyperlink>
      <w:r w:rsidRPr="00211E00">
        <w:rPr>
          <w:sz w:val="24"/>
          <w:szCs w:val="24"/>
        </w:rPr>
        <w:t>).</w:t>
      </w:r>
    </w:p>
    <w:p w14:paraId="7EE8F5AB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4A258D2B" w14:textId="777777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16.</w:t>
      </w:r>
      <w:r w:rsidRPr="00211E00">
        <w:rPr>
          <w:sz w:val="24"/>
          <w:szCs w:val="24"/>
        </w:rPr>
        <w:tab/>
        <w:t xml:space="preserve">Date de contact </w:t>
      </w:r>
    </w:p>
    <w:p w14:paraId="1DA581C4" w14:textId="77777777" w:rsidR="00EC07F3" w:rsidRPr="00211E00" w:rsidRDefault="00EC07F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</w:p>
    <w:p w14:paraId="716FF931" w14:textId="77777777" w:rsidR="00EC07F3" w:rsidRDefault="00EC07F3" w:rsidP="00D223C1">
      <w:pPr>
        <w:ind w:left="567"/>
        <w:jc w:val="both"/>
        <w:rPr>
          <w:sz w:val="24"/>
          <w:szCs w:val="24"/>
        </w:rPr>
      </w:pPr>
      <w:bookmarkStart w:id="0" w:name="_Hlk73552578"/>
      <w:r w:rsidRPr="00211E00">
        <w:rPr>
          <w:iCs/>
          <w:sz w:val="24"/>
          <w:szCs w:val="24"/>
          <w:u w:val="single"/>
        </w:rPr>
        <w:t xml:space="preserve">Deținătorul </w:t>
      </w:r>
      <w:r w:rsidR="00F36BAA">
        <w:rPr>
          <w:iCs/>
          <w:sz w:val="24"/>
          <w:szCs w:val="24"/>
          <w:u w:val="single"/>
        </w:rPr>
        <w:t xml:space="preserve">certificatului de înregistrare </w:t>
      </w:r>
      <w:r w:rsidRPr="00211E00">
        <w:rPr>
          <w:iCs/>
          <w:sz w:val="24"/>
          <w:szCs w:val="24"/>
          <w:u w:val="single"/>
        </w:rPr>
        <w:t>și producătorul respon</w:t>
      </w:r>
      <w:r w:rsidR="00D223C1">
        <w:rPr>
          <w:iCs/>
          <w:sz w:val="24"/>
          <w:szCs w:val="24"/>
          <w:u w:val="single"/>
        </w:rPr>
        <w:t>sabil pentru eliberarea seriei</w:t>
      </w:r>
      <w:r w:rsidRPr="00211E00">
        <w:rPr>
          <w:iCs/>
          <w:sz w:val="24"/>
          <w:szCs w:val="24"/>
          <w:u w:val="single"/>
        </w:rPr>
        <w:t>și date de contact pentru raportare</w:t>
      </w:r>
      <w:r w:rsidR="00D223C1">
        <w:rPr>
          <w:iCs/>
          <w:sz w:val="24"/>
          <w:szCs w:val="24"/>
          <w:u w:val="single"/>
        </w:rPr>
        <w:t>a reacțiilor adverse suspectate</w:t>
      </w:r>
      <w:r w:rsidRPr="00211E00">
        <w:rPr>
          <w:sz w:val="24"/>
          <w:szCs w:val="24"/>
        </w:rPr>
        <w:t>:</w:t>
      </w:r>
    </w:p>
    <w:p w14:paraId="6FB7C775" w14:textId="77777777" w:rsidR="00F6634E" w:rsidRDefault="00F6634E" w:rsidP="00F6634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14:paraId="2B91397D" w14:textId="77777777" w:rsidR="00DC01EE" w:rsidRPr="00B36886" w:rsidRDefault="00810C9A" w:rsidP="00DC01EE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  <w:r w:rsidRPr="00A5376D">
        <w:rPr>
          <w:sz w:val="24"/>
          <w:szCs w:val="24"/>
        </w:rPr>
        <w:t xml:space="preserve">Producător: </w:t>
      </w:r>
      <w:r w:rsidR="00DC01EE" w:rsidRPr="00B36886">
        <w:rPr>
          <w:sz w:val="24"/>
          <w:szCs w:val="24"/>
        </w:rPr>
        <w:t xml:space="preserve">Întreprindere </w:t>
      </w:r>
      <w:r w:rsidR="00DC01EE">
        <w:rPr>
          <w:sz w:val="24"/>
          <w:szCs w:val="24"/>
        </w:rPr>
        <w:t>Individuală</w:t>
      </w:r>
      <w:r w:rsidR="00DC01EE" w:rsidRPr="00B36886">
        <w:rPr>
          <w:sz w:val="24"/>
          <w:szCs w:val="24"/>
        </w:rPr>
        <w:t xml:space="preserve"> „O.L.KAR-AgroZooVet-Service”</w:t>
      </w:r>
    </w:p>
    <w:p w14:paraId="7D5730C5" w14:textId="00167077" w:rsidR="00DC01EE" w:rsidRPr="00B36886" w:rsidRDefault="00DC01EE" w:rsidP="00DC01EE">
      <w:pPr>
        <w:tabs>
          <w:tab w:val="clear" w:pos="567"/>
        </w:tabs>
        <w:spacing w:line="240" w:lineRule="auto"/>
        <w:ind w:left="567"/>
        <w:rPr>
          <w:sz w:val="24"/>
          <w:szCs w:val="24"/>
        </w:rPr>
      </w:pPr>
      <w:r w:rsidRPr="00B36886">
        <w:rPr>
          <w:sz w:val="24"/>
          <w:szCs w:val="24"/>
        </w:rPr>
        <w:t>Sf. G</w:t>
      </w:r>
      <w:r>
        <w:rPr>
          <w:sz w:val="24"/>
          <w:szCs w:val="24"/>
        </w:rPr>
        <w:t>h</w:t>
      </w:r>
      <w:r w:rsidRPr="00B36886">
        <w:rPr>
          <w:sz w:val="24"/>
          <w:szCs w:val="24"/>
        </w:rPr>
        <w:t xml:space="preserve">eroev Maidan (Lenin), 272V, Shargorod, regiunea Vinnitsa, Ucraina, 23500 </w:t>
      </w:r>
      <w:r w:rsidR="003A6813">
        <w:rPr>
          <w:sz w:val="24"/>
          <w:szCs w:val="24"/>
        </w:rPr>
        <w:t xml:space="preserve">   </w:t>
      </w:r>
      <w:r w:rsidRPr="00B36886">
        <w:rPr>
          <w:sz w:val="24"/>
          <w:szCs w:val="24"/>
        </w:rPr>
        <w:t>tel.: (043) 442-12-54, fax: (043) 442-17-87,</w:t>
      </w:r>
      <w:r>
        <w:rPr>
          <w:sz w:val="24"/>
          <w:szCs w:val="24"/>
        </w:rPr>
        <w:t xml:space="preserve"> </w:t>
      </w:r>
      <w:r w:rsidRPr="00B36886">
        <w:rPr>
          <w:sz w:val="24"/>
          <w:szCs w:val="24"/>
        </w:rPr>
        <w:t>e-mail: vet@olkar.com.ua, www.agroolkar.com.ua</w:t>
      </w:r>
    </w:p>
    <w:p w14:paraId="786BBAAD" w14:textId="14F6F6E5" w:rsidR="00810C9A" w:rsidRPr="00A5376D" w:rsidRDefault="00810C9A" w:rsidP="00810C9A">
      <w:pPr>
        <w:tabs>
          <w:tab w:val="clear" w:pos="567"/>
        </w:tabs>
        <w:spacing w:line="240" w:lineRule="auto"/>
        <w:ind w:left="567"/>
        <w:jc w:val="both"/>
        <w:rPr>
          <w:sz w:val="24"/>
          <w:szCs w:val="24"/>
        </w:rPr>
      </w:pPr>
    </w:p>
    <w:p w14:paraId="1AFA1F74" w14:textId="77777777" w:rsidR="00EC07F3" w:rsidRPr="00211E00" w:rsidRDefault="00D223C1" w:rsidP="00EC07F3">
      <w:pPr>
        <w:pStyle w:val="Style4"/>
        <w:jc w:val="both"/>
        <w:rPr>
          <w:sz w:val="24"/>
          <w:szCs w:val="24"/>
        </w:rPr>
      </w:pPr>
      <w:bookmarkStart w:id="1" w:name="_Hlk73552585"/>
      <w:bookmarkEnd w:id="0"/>
      <w:r>
        <w:rPr>
          <w:sz w:val="24"/>
          <w:szCs w:val="24"/>
        </w:rPr>
        <w:tab/>
      </w:r>
      <w:r w:rsidR="00EC07F3" w:rsidRPr="00211E00">
        <w:rPr>
          <w:sz w:val="24"/>
          <w:szCs w:val="24"/>
          <w:u w:val="single"/>
        </w:rPr>
        <w:t xml:space="preserve">Reprezentanți </w:t>
      </w:r>
      <w:r>
        <w:rPr>
          <w:sz w:val="24"/>
          <w:szCs w:val="24"/>
          <w:u w:val="single"/>
        </w:rPr>
        <w:t xml:space="preserve">locali </w:t>
      </w:r>
      <w:r w:rsidR="00EC07F3" w:rsidRPr="00211E00">
        <w:rPr>
          <w:sz w:val="24"/>
          <w:szCs w:val="24"/>
          <w:u w:val="single"/>
        </w:rPr>
        <w:t>și date de contact pentru raportare</w:t>
      </w:r>
      <w:r>
        <w:rPr>
          <w:sz w:val="24"/>
          <w:szCs w:val="24"/>
          <w:u w:val="single"/>
        </w:rPr>
        <w:t>a reacțiilor adverse suspectate</w:t>
      </w:r>
      <w:r>
        <w:rPr>
          <w:sz w:val="24"/>
          <w:szCs w:val="24"/>
        </w:rPr>
        <w:t>:</w:t>
      </w:r>
    </w:p>
    <w:bookmarkEnd w:id="1"/>
    <w:p w14:paraId="08956C2D" w14:textId="77777777" w:rsidR="00810C9A" w:rsidRDefault="00810C9A" w:rsidP="00810C9A">
      <w:pPr>
        <w:ind w:left="680"/>
        <w:rPr>
          <w:sz w:val="24"/>
          <w:szCs w:val="24"/>
        </w:rPr>
      </w:pPr>
    </w:p>
    <w:p w14:paraId="6763B550" w14:textId="77777777" w:rsidR="00EC07F3" w:rsidRPr="00211E00" w:rsidRDefault="00D223C1" w:rsidP="00810C9A">
      <w:pPr>
        <w:ind w:left="680"/>
        <w:rPr>
          <w:sz w:val="24"/>
          <w:szCs w:val="24"/>
        </w:rPr>
      </w:pPr>
      <w:r w:rsidRPr="00810C9A">
        <w:rPr>
          <w:sz w:val="24"/>
          <w:szCs w:val="24"/>
        </w:rPr>
        <w:t>Republica Moldova</w:t>
      </w:r>
      <w:r w:rsidR="00810C9A">
        <w:rPr>
          <w:sz w:val="24"/>
          <w:szCs w:val="24"/>
        </w:rPr>
        <w:t xml:space="preserve">, </w:t>
      </w:r>
      <w:r w:rsidR="00810C9A" w:rsidRPr="00810C9A">
        <w:rPr>
          <w:sz w:val="24"/>
          <w:szCs w:val="24"/>
        </w:rPr>
        <w:t>SA „Farmavet”,MD-2059, Republica Moldova, Chișinău,</w:t>
      </w:r>
      <w:r w:rsidR="00526969">
        <w:rPr>
          <w:sz w:val="24"/>
          <w:szCs w:val="24"/>
        </w:rPr>
        <w:t xml:space="preserve"> str. </w:t>
      </w:r>
      <w:r w:rsidR="00810C9A" w:rsidRPr="00810C9A">
        <w:rPr>
          <w:sz w:val="24"/>
          <w:szCs w:val="24"/>
        </w:rPr>
        <w:t>Petricani 198.  Tel.:31-72-70;31-72-67;99-92-89;Fax:31-72-68; www.farmavet.md</w:t>
      </w:r>
    </w:p>
    <w:p w14:paraId="772FBC63" w14:textId="77777777" w:rsidR="00810C9A" w:rsidRDefault="00810C9A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</w:p>
    <w:p w14:paraId="7D5B2B9B" w14:textId="77777777" w:rsidR="00EC07F3" w:rsidRPr="00211E00" w:rsidRDefault="00EC07F3" w:rsidP="00D223C1">
      <w:pPr>
        <w:tabs>
          <w:tab w:val="clear" w:pos="567"/>
        </w:tabs>
        <w:spacing w:line="240" w:lineRule="auto"/>
        <w:ind w:left="680"/>
        <w:jc w:val="both"/>
        <w:rPr>
          <w:sz w:val="24"/>
          <w:szCs w:val="24"/>
        </w:rPr>
      </w:pPr>
      <w:r w:rsidRPr="00211E00">
        <w:rPr>
          <w:sz w:val="24"/>
          <w:szCs w:val="24"/>
        </w:rPr>
        <w:t>Pentru orice informații referitoare la acest medicament de uz veterinar, vă rugăm să contactați reprezentantul local al deținătorului certificatului de înregistrare.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EC07F3" w:rsidRPr="00211E00" w14:paraId="265C1DCE" w14:textId="77777777" w:rsidTr="00AA6020">
        <w:trPr>
          <w:cantSplit/>
        </w:trPr>
        <w:tc>
          <w:tcPr>
            <w:tcW w:w="4527" w:type="dxa"/>
            <w:shd w:val="clear" w:color="auto" w:fill="auto"/>
          </w:tcPr>
          <w:p w14:paraId="2D7B836C" w14:textId="77777777" w:rsidR="00EC07F3" w:rsidRDefault="00EC07F3" w:rsidP="00AA6020">
            <w:pPr>
              <w:jc w:val="both"/>
              <w:rPr>
                <w:b/>
                <w:sz w:val="24"/>
                <w:szCs w:val="24"/>
              </w:rPr>
            </w:pPr>
          </w:p>
          <w:p w14:paraId="2DA4CD13" w14:textId="77E529A4" w:rsidR="003A6813" w:rsidRPr="00211E00" w:rsidRDefault="003A6813" w:rsidP="00AA602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C07F3" w:rsidRPr="00211E00" w14:paraId="3A173B64" w14:textId="77777777" w:rsidTr="00AA6020">
        <w:trPr>
          <w:cantSplit/>
        </w:trPr>
        <w:tc>
          <w:tcPr>
            <w:tcW w:w="4527" w:type="dxa"/>
            <w:shd w:val="clear" w:color="auto" w:fill="auto"/>
          </w:tcPr>
          <w:p w14:paraId="36F041C0" w14:textId="45750671" w:rsidR="00EC07F3" w:rsidRPr="00211E00" w:rsidRDefault="00E624B7" w:rsidP="00D223C1">
            <w:pPr>
              <w:jc w:val="both"/>
              <w:rPr>
                <w:bCs/>
                <w:sz w:val="24"/>
                <w:szCs w:val="24"/>
              </w:rPr>
            </w:pPr>
            <w:r w:rsidRPr="00D5614F">
              <w:rPr>
                <w:sz w:val="24"/>
                <w:szCs w:val="24"/>
              </w:rPr>
              <w:lastRenderedPageBreak/>
              <w:t>17.</w:t>
            </w:r>
            <w:r w:rsidRPr="00D5614F">
              <w:rPr>
                <w:sz w:val="24"/>
                <w:szCs w:val="24"/>
              </w:rPr>
              <w:tab/>
            </w:r>
            <w:r w:rsidR="003A6813">
              <w:rPr>
                <w:sz w:val="24"/>
                <w:szCs w:val="24"/>
              </w:rPr>
              <w:t>Alte informații .</w:t>
            </w:r>
          </w:p>
        </w:tc>
      </w:tr>
    </w:tbl>
    <w:p w14:paraId="284E4099" w14:textId="563D0E77" w:rsidR="00EC07F3" w:rsidRPr="00211E00" w:rsidRDefault="00EC07F3" w:rsidP="00EC07F3">
      <w:pPr>
        <w:pStyle w:val="Style1"/>
        <w:jc w:val="both"/>
        <w:rPr>
          <w:sz w:val="24"/>
          <w:szCs w:val="24"/>
        </w:rPr>
      </w:pPr>
    </w:p>
    <w:p w14:paraId="5D10FC2E" w14:textId="455AF473" w:rsidR="00EC07F3" w:rsidRPr="00211E00" w:rsidRDefault="003A6813" w:rsidP="00EC07F3">
      <w:pPr>
        <w:tabs>
          <w:tab w:val="clear" w:pos="567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Nu toate dimensiunile de ambalaj sunt disponibile.</w:t>
      </w:r>
    </w:p>
    <w:p w14:paraId="374C3B91" w14:textId="32F9072B" w:rsidR="00FD6C37" w:rsidRDefault="00FD6C37" w:rsidP="00FD6C37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</w:p>
    <w:p w14:paraId="1694CB26" w14:textId="65423211" w:rsidR="00FD6C37" w:rsidRDefault="00FD6C37" w:rsidP="00FD6C37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</w:p>
    <w:p w14:paraId="37879808" w14:textId="67E04D49" w:rsidR="00FD6C37" w:rsidRDefault="00FD6C37" w:rsidP="00FD6C37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</w:p>
    <w:p w14:paraId="2301D651" w14:textId="11C75C36" w:rsidR="00FD6C37" w:rsidRPr="00FD6C37" w:rsidRDefault="00FD6C37" w:rsidP="00FD6C37">
      <w:pPr>
        <w:tabs>
          <w:tab w:val="clear" w:pos="567"/>
        </w:tabs>
        <w:spacing w:line="240" w:lineRule="auto"/>
        <w:rPr>
          <w:noProof/>
          <w:color w:val="4F81BD" w:themeColor="accent1"/>
          <w:sz w:val="24"/>
          <w:szCs w:val="24"/>
          <w:lang w:val="en-US" w:eastAsia="ru-RU"/>
        </w:rPr>
      </w:pPr>
      <w:r w:rsidRPr="00FD6C37">
        <w:rPr>
          <w:noProof/>
          <w:color w:val="4F81BD" w:themeColor="accent1"/>
          <w:sz w:val="24"/>
          <w:szCs w:val="24"/>
          <w:lang w:val="en-US" w:eastAsia="ru-RU"/>
        </w:rPr>
        <w:t>https://agroolkar.com.ua/ru/production/maz-ihtiolova-10/</w:t>
      </w:r>
    </w:p>
    <w:p w14:paraId="029607B7" w14:textId="77777777" w:rsidR="00FD6C37" w:rsidRPr="006C32E6" w:rsidRDefault="00FD6C37" w:rsidP="00FD6C37">
      <w:pPr>
        <w:tabs>
          <w:tab w:val="clear" w:pos="567"/>
        </w:tabs>
        <w:spacing w:line="240" w:lineRule="auto"/>
        <w:rPr>
          <w:noProof/>
          <w:sz w:val="24"/>
          <w:szCs w:val="24"/>
          <w:lang w:val="en-US" w:eastAsia="ru-RU"/>
        </w:rPr>
      </w:pPr>
      <w:bookmarkStart w:id="2" w:name="_GoBack"/>
      <w:bookmarkEnd w:id="2"/>
    </w:p>
    <w:p w14:paraId="50B2A962" w14:textId="77777777" w:rsidR="00FD6C37" w:rsidRPr="006C32E6" w:rsidRDefault="00FD6C37" w:rsidP="00FD6C37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val="en-US" w:eastAsia="ru-RU"/>
        </w:rPr>
      </w:pPr>
    </w:p>
    <w:p w14:paraId="7118ED64" w14:textId="77777777" w:rsidR="00FD6C37" w:rsidRPr="006C32E6" w:rsidRDefault="00FD6C37" w:rsidP="00FD6C37">
      <w:pPr>
        <w:tabs>
          <w:tab w:val="clear" w:pos="567"/>
        </w:tabs>
        <w:spacing w:line="240" w:lineRule="auto"/>
        <w:rPr>
          <w:noProof/>
          <w:color w:val="00B0F0"/>
          <w:sz w:val="24"/>
          <w:szCs w:val="24"/>
          <w:lang w:val="en-US" w:eastAsia="ru-RU"/>
        </w:rPr>
      </w:pP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64580F89" wp14:editId="2158DE80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695CA545" wp14:editId="223D40EE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22F09D6A" wp14:editId="03D3B2C5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6B7DD913" wp14:editId="55FD9FDE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7DEAEC20" wp14:editId="387177B8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2E6">
        <w:rPr>
          <w:noProof/>
          <w:sz w:val="24"/>
          <w:szCs w:val="24"/>
          <w:lang w:val="ru-RU" w:eastAsia="ru-RU"/>
        </w:rPr>
        <w:t xml:space="preserve"> </w:t>
      </w:r>
      <w:r w:rsidRPr="006C32E6">
        <w:rPr>
          <w:noProof/>
          <w:sz w:val="24"/>
          <w:szCs w:val="24"/>
          <w:lang w:val="ru-RU" w:eastAsia="ru-RU"/>
        </w:rPr>
        <w:drawing>
          <wp:inline distT="0" distB="0" distL="0" distR="0" wp14:anchorId="740A9D7D" wp14:editId="5648C7D5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2CC4">
        <w:rPr>
          <w:noProof/>
          <w:lang w:val="ru-RU" w:eastAsia="ru-RU"/>
        </w:rPr>
        <w:drawing>
          <wp:inline distT="0" distB="0" distL="0" distR="0" wp14:anchorId="4127274C" wp14:editId="161B5E30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75F4D" w14:textId="77777777" w:rsidR="00D04FC8" w:rsidRPr="00211E00" w:rsidRDefault="00D04FC8">
      <w:pPr>
        <w:rPr>
          <w:sz w:val="24"/>
          <w:szCs w:val="24"/>
        </w:rPr>
      </w:pPr>
    </w:p>
    <w:sectPr w:rsidR="00D04FC8" w:rsidRPr="00211E00" w:rsidSect="004B6676"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080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F75A9" w14:textId="77777777" w:rsidR="00753859" w:rsidRDefault="00753859">
      <w:pPr>
        <w:spacing w:line="240" w:lineRule="auto"/>
      </w:pPr>
      <w:r>
        <w:separator/>
      </w:r>
    </w:p>
  </w:endnote>
  <w:endnote w:type="continuationSeparator" w:id="0">
    <w:p w14:paraId="3940713D" w14:textId="77777777" w:rsidR="00753859" w:rsidRDefault="007538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79588E" w14:textId="77777777" w:rsidR="006032B3" w:rsidRPr="0058380F" w:rsidRDefault="006032B3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7934A" w14:textId="77777777" w:rsidR="006032B3" w:rsidRPr="0058380F" w:rsidRDefault="00EC07F3">
    <w:pPr>
      <w:pStyle w:val="a3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58380F">
      <w:fldChar w:fldCharType="begin"/>
    </w:r>
    <w:r w:rsidRPr="0058380F">
      <w:instrText xml:space="preserve"> PAGE  \* MERGEFORMAT </w:instrText>
    </w:r>
    <w:r w:rsidRPr="0058380F">
      <w:fldChar w:fldCharType="separate"/>
    </w:r>
    <w:r w:rsidRPr="0058380F">
      <w:t>3</w:t>
    </w:r>
    <w:r w:rsidRPr="0058380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4051F" w14:textId="77777777" w:rsidR="00753859" w:rsidRDefault="00753859">
      <w:pPr>
        <w:spacing w:line="240" w:lineRule="auto"/>
      </w:pPr>
      <w:r>
        <w:separator/>
      </w:r>
    </w:p>
  </w:footnote>
  <w:footnote w:type="continuationSeparator" w:id="0">
    <w:p w14:paraId="0DDEB091" w14:textId="77777777" w:rsidR="00753859" w:rsidRDefault="007538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4A07"/>
    <w:multiLevelType w:val="hybridMultilevel"/>
    <w:tmpl w:val="AA561682"/>
    <w:lvl w:ilvl="0" w:tplc="53241B7C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A024055"/>
    <w:multiLevelType w:val="hybridMultilevel"/>
    <w:tmpl w:val="5B0AF7CC"/>
    <w:lvl w:ilvl="0" w:tplc="C68EE308">
      <w:start w:val="6"/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" w15:restartNumberingAfterBreak="0">
    <w:nsid w:val="5E0C3C1E"/>
    <w:multiLevelType w:val="hybridMultilevel"/>
    <w:tmpl w:val="BCC6941C"/>
    <w:lvl w:ilvl="0" w:tplc="7E7E0BA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8A8A05A" w:tentative="1">
      <w:start w:val="1"/>
      <w:numFmt w:val="lowerLetter"/>
      <w:lvlText w:val="%2."/>
      <w:lvlJc w:val="left"/>
      <w:pPr>
        <w:ind w:left="1440" w:hanging="360"/>
      </w:pPr>
    </w:lvl>
    <w:lvl w:ilvl="2" w:tplc="446898F8" w:tentative="1">
      <w:start w:val="1"/>
      <w:numFmt w:val="lowerRoman"/>
      <w:lvlText w:val="%3."/>
      <w:lvlJc w:val="right"/>
      <w:pPr>
        <w:ind w:left="2160" w:hanging="180"/>
      </w:pPr>
    </w:lvl>
    <w:lvl w:ilvl="3" w:tplc="E4E0F8D4" w:tentative="1">
      <w:start w:val="1"/>
      <w:numFmt w:val="decimal"/>
      <w:lvlText w:val="%4."/>
      <w:lvlJc w:val="left"/>
      <w:pPr>
        <w:ind w:left="2880" w:hanging="360"/>
      </w:pPr>
    </w:lvl>
    <w:lvl w:ilvl="4" w:tplc="5F5A942A" w:tentative="1">
      <w:start w:val="1"/>
      <w:numFmt w:val="lowerLetter"/>
      <w:lvlText w:val="%5."/>
      <w:lvlJc w:val="left"/>
      <w:pPr>
        <w:ind w:left="3600" w:hanging="360"/>
      </w:pPr>
    </w:lvl>
    <w:lvl w:ilvl="5" w:tplc="90627908" w:tentative="1">
      <w:start w:val="1"/>
      <w:numFmt w:val="lowerRoman"/>
      <w:lvlText w:val="%6."/>
      <w:lvlJc w:val="right"/>
      <w:pPr>
        <w:ind w:left="4320" w:hanging="180"/>
      </w:pPr>
    </w:lvl>
    <w:lvl w:ilvl="6" w:tplc="BD26D1B8" w:tentative="1">
      <w:start w:val="1"/>
      <w:numFmt w:val="decimal"/>
      <w:lvlText w:val="%7."/>
      <w:lvlJc w:val="left"/>
      <w:pPr>
        <w:ind w:left="5040" w:hanging="360"/>
      </w:pPr>
    </w:lvl>
    <w:lvl w:ilvl="7" w:tplc="315E5132" w:tentative="1">
      <w:start w:val="1"/>
      <w:numFmt w:val="lowerLetter"/>
      <w:lvlText w:val="%8."/>
      <w:lvlJc w:val="left"/>
      <w:pPr>
        <w:ind w:left="5760" w:hanging="360"/>
      </w:pPr>
    </w:lvl>
    <w:lvl w:ilvl="8" w:tplc="44328C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D3"/>
    <w:rsid w:val="00142395"/>
    <w:rsid w:val="0018463E"/>
    <w:rsid w:val="00211E00"/>
    <w:rsid w:val="00271069"/>
    <w:rsid w:val="00303BC9"/>
    <w:rsid w:val="00314C03"/>
    <w:rsid w:val="00325E90"/>
    <w:rsid w:val="00376ABB"/>
    <w:rsid w:val="00381A7B"/>
    <w:rsid w:val="00385A4A"/>
    <w:rsid w:val="003A4AD3"/>
    <w:rsid w:val="003A6813"/>
    <w:rsid w:val="003B0E1C"/>
    <w:rsid w:val="003B18A4"/>
    <w:rsid w:val="0042371D"/>
    <w:rsid w:val="0042761E"/>
    <w:rsid w:val="00526969"/>
    <w:rsid w:val="005675B3"/>
    <w:rsid w:val="00591DA3"/>
    <w:rsid w:val="005E3B82"/>
    <w:rsid w:val="005F0C6F"/>
    <w:rsid w:val="005F7AD1"/>
    <w:rsid w:val="006032B3"/>
    <w:rsid w:val="006207B2"/>
    <w:rsid w:val="006870E8"/>
    <w:rsid w:val="006F0200"/>
    <w:rsid w:val="00720906"/>
    <w:rsid w:val="007303A3"/>
    <w:rsid w:val="00743284"/>
    <w:rsid w:val="00753859"/>
    <w:rsid w:val="00763331"/>
    <w:rsid w:val="007818ED"/>
    <w:rsid w:val="007C1719"/>
    <w:rsid w:val="00810C9A"/>
    <w:rsid w:val="008352CA"/>
    <w:rsid w:val="0085644F"/>
    <w:rsid w:val="00887F3B"/>
    <w:rsid w:val="00906FF0"/>
    <w:rsid w:val="0093384D"/>
    <w:rsid w:val="009E5846"/>
    <w:rsid w:val="00A072A2"/>
    <w:rsid w:val="00A07629"/>
    <w:rsid w:val="00A109F3"/>
    <w:rsid w:val="00A932EA"/>
    <w:rsid w:val="00AC7F4D"/>
    <w:rsid w:val="00B32CC9"/>
    <w:rsid w:val="00B35379"/>
    <w:rsid w:val="00B63772"/>
    <w:rsid w:val="00BB0FAB"/>
    <w:rsid w:val="00BF52C9"/>
    <w:rsid w:val="00C35CE5"/>
    <w:rsid w:val="00C52DC8"/>
    <w:rsid w:val="00D04FC8"/>
    <w:rsid w:val="00D223C1"/>
    <w:rsid w:val="00D5614F"/>
    <w:rsid w:val="00DC01EE"/>
    <w:rsid w:val="00E624B7"/>
    <w:rsid w:val="00EC07F3"/>
    <w:rsid w:val="00EE26ED"/>
    <w:rsid w:val="00F12FA2"/>
    <w:rsid w:val="00F36BAA"/>
    <w:rsid w:val="00F40EF4"/>
    <w:rsid w:val="00F51335"/>
    <w:rsid w:val="00F55F1B"/>
    <w:rsid w:val="00F6634E"/>
    <w:rsid w:val="00FD639C"/>
    <w:rsid w:val="00FD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0592"/>
  <w15:docId w15:val="{167054C7-AEB1-4D54-8CA3-D20BF6BE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7F3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C07F3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character" w:customStyle="1" w:styleId="a4">
    <w:name w:val="Нижний колонтитул Знак"/>
    <w:basedOn w:val="a0"/>
    <w:link w:val="a3"/>
    <w:rsid w:val="00EC07F3"/>
    <w:rPr>
      <w:rFonts w:ascii="Helvetica" w:eastAsia="Times New Roman" w:hAnsi="Helvetica" w:cs="Times New Roman"/>
      <w:sz w:val="16"/>
      <w:szCs w:val="20"/>
      <w:lang w:val="ro-RO"/>
    </w:rPr>
  </w:style>
  <w:style w:type="character" w:styleId="a5">
    <w:name w:val="Hyperlink"/>
    <w:rsid w:val="00EC07F3"/>
    <w:rPr>
      <w:color w:val="0000FF"/>
      <w:u w:val="single"/>
    </w:rPr>
  </w:style>
  <w:style w:type="paragraph" w:customStyle="1" w:styleId="Style1">
    <w:name w:val="Style1"/>
    <w:basedOn w:val="a"/>
    <w:qFormat/>
    <w:rsid w:val="00EC07F3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a"/>
    <w:qFormat/>
    <w:rsid w:val="00EC07F3"/>
    <w:pPr>
      <w:numPr>
        <w:numId w:val="1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a"/>
    <w:qFormat/>
    <w:rsid w:val="00EC07F3"/>
    <w:rPr>
      <w:szCs w:val="22"/>
    </w:rPr>
  </w:style>
  <w:style w:type="paragraph" w:customStyle="1" w:styleId="Style5">
    <w:name w:val="Style5"/>
    <w:basedOn w:val="a"/>
    <w:qFormat/>
    <w:rsid w:val="00EC07F3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a6">
    <w:name w:val="List Paragraph"/>
    <w:basedOn w:val="a"/>
    <w:uiPriority w:val="34"/>
    <w:qFormat/>
    <w:rsid w:val="003B18A4"/>
    <w:pPr>
      <w:tabs>
        <w:tab w:val="clear" w:pos="567"/>
      </w:tabs>
      <w:spacing w:line="240" w:lineRule="auto"/>
      <w:ind w:left="720"/>
      <w:contextualSpacing/>
    </w:pPr>
    <w:rPr>
      <w:rFonts w:ascii="Calibri" w:eastAsia="Calibri" w:hAnsi="Calibri" w:cs="Arial"/>
      <w:sz w:val="20"/>
      <w:lang w:val="ru-RU" w:eastAsia="ru-RU"/>
    </w:rPr>
  </w:style>
  <w:style w:type="paragraph" w:styleId="a7">
    <w:name w:val="No Spacing"/>
    <w:basedOn w:val="a"/>
    <w:uiPriority w:val="1"/>
    <w:qFormat/>
    <w:rsid w:val="003B18A4"/>
    <w:pPr>
      <w:tabs>
        <w:tab w:val="clear" w:pos="567"/>
      </w:tabs>
      <w:spacing w:line="240" w:lineRule="auto"/>
    </w:pPr>
    <w:rPr>
      <w:rFonts w:ascii="Calibri" w:hAnsi="Calibri"/>
      <w:szCs w:val="22"/>
      <w:lang w:val="en-US" w:bidi="en-US"/>
    </w:rPr>
  </w:style>
  <w:style w:type="paragraph" w:styleId="HTML">
    <w:name w:val="HTML Preformatted"/>
    <w:basedOn w:val="a"/>
    <w:link w:val="HTML0"/>
    <w:uiPriority w:val="99"/>
    <w:semiHidden/>
    <w:unhideWhenUsed/>
    <w:rsid w:val="005F7AD1"/>
    <w:pPr>
      <w:tabs>
        <w:tab w:val="clear" w:pos="567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AD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F7AD1"/>
  </w:style>
  <w:style w:type="character" w:customStyle="1" w:styleId="rynqvb">
    <w:name w:val="rynqvb"/>
    <w:basedOn w:val="a0"/>
    <w:rsid w:val="00BB0FAB"/>
  </w:style>
  <w:style w:type="paragraph" w:customStyle="1" w:styleId="Normalold">
    <w:name w:val="Normal (old)"/>
    <w:basedOn w:val="a"/>
    <w:rsid w:val="008352CA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table" w:styleId="a8">
    <w:name w:val="Table Grid"/>
    <w:basedOn w:val="a1"/>
    <w:uiPriority w:val="59"/>
    <w:rsid w:val="00A93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ru.ansa.gov.md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0AFA6-983F-44EE-ABE4-0869F4940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12</cp:revision>
  <dcterms:created xsi:type="dcterms:W3CDTF">2024-04-16T09:13:00Z</dcterms:created>
  <dcterms:modified xsi:type="dcterms:W3CDTF">2025-03-19T13:03:00Z</dcterms:modified>
</cp:coreProperties>
</file>