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4F9" w:rsidRPr="00F954F9" w:rsidRDefault="00F954F9" w:rsidP="00F954F9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>Kenosan</w:t>
      </w:r>
      <w:proofErr w:type="spellEnd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- detergent </w:t>
      </w:r>
      <w:proofErr w:type="spellStart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>spumant</w:t>
      </w:r>
      <w:proofErr w:type="spellEnd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>alcalin</w:t>
      </w:r>
      <w:proofErr w:type="spellEnd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>foarte</w:t>
      </w:r>
      <w:proofErr w:type="spellEnd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>puternic</w:t>
      </w:r>
      <w:proofErr w:type="spellEnd"/>
      <w:r w:rsidRPr="00F954F9">
        <w:rPr>
          <w:rFonts w:ascii="Arial" w:eastAsia="Times New Roman" w:hAnsi="Arial" w:cs="Arial"/>
          <w:b/>
          <w:color w:val="333333"/>
          <w:kern w:val="36"/>
          <w:sz w:val="32"/>
          <w:szCs w:val="32"/>
          <w:lang w:val="en-US" w:eastAsia="ru-RU"/>
        </w:rPr>
        <w:t xml:space="preserve"> </w:t>
      </w:r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 xml:space="preserve">de </w:t>
      </w:r>
      <w:proofErr w:type="spellStart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>uz</w:t>
      </w:r>
      <w:proofErr w:type="spellEnd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F954F9">
        <w:rPr>
          <w:rFonts w:ascii="Times New Roman" w:hAnsi="Times New Roman" w:cs="Times New Roman"/>
          <w:b/>
          <w:sz w:val="32"/>
          <w:szCs w:val="32"/>
          <w:lang w:val="en-US"/>
        </w:rPr>
        <w:t>zootehnic</w:t>
      </w:r>
      <w:proofErr w:type="spellEnd"/>
    </w:p>
    <w:p w:rsidR="00F954F9" w:rsidRPr="00F01951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Kenosan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este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soluţie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profesională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concentrată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proofErr w:type="gram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curăţat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incubatoare</w:t>
      </w:r>
      <w:proofErr w:type="spellEnd"/>
      <w:proofErr w:type="gram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grajduri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hale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poci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hale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găini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săli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muls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mijloace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auto,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anexe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coteţe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şi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alte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spaţii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destinate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creşterii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animalelor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gospodărie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Înmoaie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şi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dizolvă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foarte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bine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murdăria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dejecțiiele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şi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grăsimile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!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Kenosan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conţine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substanţe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active: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hidroxid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sodiu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(max. 15%)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>- 2-(2-</w:t>
      </w:r>
      <w:proofErr w:type="gramStart"/>
      <w:r w:rsidRPr="0036226F">
        <w:rPr>
          <w:rFonts w:ascii="Times New Roman" w:hAnsi="Times New Roman" w:cs="Times New Roman"/>
          <w:sz w:val="24"/>
          <w:szCs w:val="24"/>
          <w:lang w:val="en-US"/>
        </w:rPr>
        <w:t>butoxyethoxy)ethanol</w:t>
      </w:r>
      <w:proofErr w:type="gram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(max. 15%)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>- Sodium (C14-16) olefin sulfonate (max. 5%)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- Surfactant amphoteric: sodium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capryliminopropionate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(max. 5%)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226F">
        <w:rPr>
          <w:rFonts w:ascii="Times New Roman" w:hAnsi="Times New Roman" w:cs="Times New Roman"/>
          <w:b/>
          <w:bCs/>
          <w:sz w:val="24"/>
          <w:szCs w:val="24"/>
          <w:lang w:val="en-US"/>
        </w:rPr>
        <w:t>Kenosan</w:t>
      </w:r>
      <w:proofErr w:type="spellEnd"/>
      <w:r w:rsidRPr="0036226F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un detergent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spumant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concentrat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alcalin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uz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zootehnic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profesional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conceput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special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înmuierea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îndepărtarea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gunoiului</w:t>
      </w:r>
      <w:proofErr w:type="spellEnd"/>
      <w:proofErr w:type="gram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grajd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grăsimilor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fel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etc.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diferite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tipuri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suprafețe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Kenosan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compoziție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surfactanţi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multi-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ionici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agenți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pătrundere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sechestare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agenți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alcalini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degresanți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Spuma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activă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Kenosan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are o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aderenţă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remarcabilă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suprafeţele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tratate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crearea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spume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lungă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durată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crește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semnificativ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contact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acțiunea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chimică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rezultând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curățare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excelentă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Pr="00D60B87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Kenosan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combină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puterea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mare de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aderare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capacitatea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penetrare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profunzime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murdăriei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 la 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diluţii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mici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Formula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conferă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puternică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forţă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dizolvare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murdăriei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asigură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curăţenie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temeinică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gospodăriile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crescătoriile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mici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mijlocii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fermele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medii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mari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fermele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porci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rumegătoare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unde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formează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 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proofErr w:type="gram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densă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uscată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murdărie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gunoi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resturi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, etc.)  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Acţiunea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curăţare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amplificată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contact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prelungit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datorită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spumei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sale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lipicioase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rămâne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atașată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suprafeţele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spuma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aderentă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revoluţionară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asigură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contact lung,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fac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economii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financiare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energie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Default="00F954F9" w:rsidP="00F954F9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Kenosan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oferă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rezultat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extraordinar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curăţare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la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doar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1 %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concentraţie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lucru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ceea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costurilor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per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metru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pătrat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igienizat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:rsidR="00F954F9" w:rsidRPr="00F01951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Cu 1kg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Kenosan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concentrat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obţine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prin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diluţie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apă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între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50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şi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200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litri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spumă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activă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Kenosan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gata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aplicat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proofErr w:type="gram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raport</w:t>
      </w:r>
      <w:proofErr w:type="spellEnd"/>
      <w:proofErr w:type="gram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1:50 =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diluţie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2%,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raport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1:200 =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diluţie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0,5%),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funcţie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gradul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murdărire</w:t>
      </w:r>
      <w:proofErr w:type="spellEnd"/>
      <w:r w:rsidRPr="00F01951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954F9" w:rsidRPr="003D0F7D" w:rsidRDefault="00F954F9" w:rsidP="00F954F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3D0F7D">
        <w:rPr>
          <w:rFonts w:ascii="Times New Roman" w:hAnsi="Times New Roman" w:cs="Times New Roman"/>
          <w:b/>
          <w:sz w:val="24"/>
          <w:szCs w:val="24"/>
        </w:rPr>
        <w:t>Mod</w:t>
      </w:r>
      <w:proofErr w:type="spellEnd"/>
      <w:r w:rsidRPr="003D0F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0F7D">
        <w:rPr>
          <w:rFonts w:ascii="Times New Roman" w:hAnsi="Times New Roman" w:cs="Times New Roman"/>
          <w:b/>
          <w:sz w:val="24"/>
          <w:szCs w:val="24"/>
        </w:rPr>
        <w:t>de</w:t>
      </w:r>
      <w:proofErr w:type="spellEnd"/>
      <w:r w:rsidRPr="003D0F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0F7D">
        <w:rPr>
          <w:rFonts w:ascii="Times New Roman" w:hAnsi="Times New Roman" w:cs="Times New Roman"/>
          <w:b/>
          <w:sz w:val="24"/>
          <w:szCs w:val="24"/>
        </w:rPr>
        <w:t>utilizare</w:t>
      </w:r>
      <w:proofErr w:type="spellEnd"/>
      <w:r w:rsidRPr="003D0F7D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0"/>
    <w:p w:rsidR="00F954F9" w:rsidRPr="0036226F" w:rsidRDefault="00F954F9" w:rsidP="00F954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evacuează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adăpost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acoperă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zonele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sensibile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). (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Igienizarea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dezinfecţia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adăposturilor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nu se face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înăuntru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F954F9" w:rsidRPr="0036226F" w:rsidRDefault="00F954F9" w:rsidP="00F954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curăţă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îndepărtează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reziduurile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mari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depunerile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grosiere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exemplu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straturile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groase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paie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ude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murdare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bălegar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etc. - se face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curăţarea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manuală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mecanică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F954F9" w:rsidRPr="0036226F" w:rsidRDefault="00F954F9" w:rsidP="00F954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Se face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pre-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splălare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clătire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iniţială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pardoselilor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pereţilor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cuştilor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adăposturilor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un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aparat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spălat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joasă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tip WAP / turbojet,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furtun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grădină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etc.,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udând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sus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jos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direcţia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scurgerilor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6226F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3622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</w:rPr>
        <w:t>înlătură</w:t>
      </w:r>
      <w:proofErr w:type="spellEnd"/>
      <w:r w:rsidRPr="003622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</w:rPr>
        <w:t>scurgerile</w:t>
      </w:r>
      <w:proofErr w:type="spellEnd"/>
      <w:r w:rsidRPr="0036226F">
        <w:rPr>
          <w:rFonts w:ascii="Times New Roman" w:hAnsi="Times New Roman" w:cs="Times New Roman"/>
          <w:sz w:val="24"/>
          <w:szCs w:val="24"/>
        </w:rPr>
        <w:t>.</w:t>
      </w:r>
    </w:p>
    <w:p w:rsidR="00F954F9" w:rsidRPr="0036226F" w:rsidRDefault="00F954F9" w:rsidP="00F954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soluţia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concentrată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Kenosan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 se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prepară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detergentul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profesional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utilizând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diluţie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0,5%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2% (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50 ml 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 xml:space="preserve"> 200 ml 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Kenosan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concentrat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la 10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funcţie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gradul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murdărire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Pr="0036226F" w:rsidRDefault="00F954F9" w:rsidP="00F954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igienizează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detergentul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Kenosan</w:t>
      </w:r>
      <w:proofErr w:type="spellEnd"/>
      <w:r w:rsidRPr="00D60B87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D60B87">
        <w:rPr>
          <w:rFonts w:ascii="Times New Roman" w:hAnsi="Times New Roman" w:cs="Times New Roman"/>
          <w:sz w:val="24"/>
          <w:szCs w:val="24"/>
          <w:lang w:val="en-US"/>
        </w:rPr>
        <w:t>obţinut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suprafeţele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echipamentele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ustensilele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.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lasă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acţioneze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circa o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oră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limpezeşte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caldă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rece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necesar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repeta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operaţiunea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face fie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directă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fie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stropire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un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pulverizator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joasă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pompă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mână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WAP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aparat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curăţat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turbojet),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un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aparat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înaltă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(cca.40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bari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).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presiunea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mare,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obţine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spumare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bună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rezultat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final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bun.</w:t>
      </w:r>
    </w:p>
    <w:p w:rsidR="00F954F9" w:rsidRPr="00F01951" w:rsidRDefault="00F954F9" w:rsidP="00F954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clătire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suprafeţele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echipamentele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ustensilele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acum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curate: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clătite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limpezite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uscate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)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Virocid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®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concentraţie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0.25% - 0.5% (1:400 - 1:200)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pulverizare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(1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litru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soluţie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4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metri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pătraţi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contact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recomandat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20 de minute,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clăteşte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Kenosan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prealabil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planului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igienizare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dezinfecţie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creşte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eficienţa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Virocid-ului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permiţându-i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penetreze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uşor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patogenii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distruşi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Pr="00F01951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Kenosan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varianta</w:t>
      </w:r>
      <w:proofErr w:type="spellEnd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60B87">
        <w:rPr>
          <w:rFonts w:ascii="Times New Roman" w:hAnsi="Times New Roman" w:cs="Times New Roman"/>
          <w:bCs/>
          <w:sz w:val="24"/>
          <w:szCs w:val="24"/>
          <w:lang w:val="en-US"/>
        </w:rPr>
        <w:t>concentrată</w:t>
      </w:r>
      <w:proofErr w:type="spellEnd"/>
      <w:r w:rsidRPr="0036226F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are aspect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lichid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semi-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vâscos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culoare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galben-maronie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cu un pH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bazic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(la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diluţie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1% are pH 12,5!).</w:t>
      </w:r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Densitate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(20°C) 1,075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puternic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bazic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, nu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amestecă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acizi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. Se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păstrează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recipientul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original, la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temperaturi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peste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-7°C.</w:t>
      </w:r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multe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informații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consulta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Fișa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01951">
        <w:rPr>
          <w:rFonts w:ascii="Times New Roman" w:hAnsi="Times New Roman" w:cs="Times New Roman"/>
          <w:sz w:val="24"/>
          <w:szCs w:val="24"/>
          <w:lang w:val="en-US"/>
        </w:rPr>
        <w:t>Siguranță</w:t>
      </w:r>
      <w:proofErr w:type="spellEnd"/>
      <w:r w:rsidRPr="00F019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54F9" w:rsidRPr="0036226F" w:rsidRDefault="00F954F9" w:rsidP="00F954F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D0F7D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3D0F7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CID LINES BV- The Professional Hygiene Company, 8900 IEPER,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Waterpoortsaat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 xml:space="preserve"> 2, </w:t>
      </w:r>
      <w:proofErr w:type="spellStart"/>
      <w:r w:rsidRPr="0036226F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Pr="003622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0F7D" w:rsidRPr="003D0F7D" w:rsidRDefault="003D0F7D" w:rsidP="003D0F7D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3D0F7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Distribuitor</w:t>
      </w:r>
      <w:proofErr w:type="spellEnd"/>
      <w:r w:rsidRPr="003D0F7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:</w:t>
      </w:r>
      <w:r w:rsidRPr="003D0F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S.A "Farmavet</w:t>
      </w:r>
      <w:proofErr w:type="gramStart"/>
      <w:r w:rsidRPr="003D0F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",MD</w:t>
      </w:r>
      <w:proofErr w:type="gramEnd"/>
      <w:r w:rsidRPr="003D0F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-2059, </w:t>
      </w:r>
      <w:proofErr w:type="spellStart"/>
      <w:r w:rsidRPr="003D0F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Republica</w:t>
      </w:r>
      <w:proofErr w:type="spellEnd"/>
      <w:r w:rsidRPr="003D0F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Moldova, </w:t>
      </w:r>
      <w:proofErr w:type="spellStart"/>
      <w:r w:rsidRPr="003D0F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Chișinău,Petricani</w:t>
      </w:r>
      <w:proofErr w:type="spellEnd"/>
      <w:r w:rsidRPr="003D0F7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198.Tel.:31-72-70;31-72-67;99-92-89;Fax:31-72-68; </w:t>
      </w:r>
    </w:p>
    <w:p w:rsidR="00F954F9" w:rsidRDefault="00F954F9">
      <w:pPr>
        <w:rPr>
          <w:color w:val="00B0F0"/>
          <w:sz w:val="32"/>
          <w:szCs w:val="32"/>
          <w:lang w:val="en-US"/>
        </w:rPr>
      </w:pPr>
    </w:p>
    <w:p w:rsidR="00F954F9" w:rsidRDefault="00F954F9">
      <w:pPr>
        <w:rPr>
          <w:color w:val="00B0F0"/>
          <w:sz w:val="32"/>
          <w:szCs w:val="32"/>
          <w:lang w:val="en-US"/>
        </w:rPr>
      </w:pPr>
    </w:p>
    <w:p w:rsidR="005F650E" w:rsidRPr="00F954F9" w:rsidRDefault="00F954F9">
      <w:pPr>
        <w:rPr>
          <w:color w:val="00B0F0"/>
          <w:sz w:val="32"/>
          <w:szCs w:val="32"/>
          <w:lang w:val="en-US"/>
        </w:rPr>
      </w:pPr>
      <w:r w:rsidRPr="00F954F9">
        <w:rPr>
          <w:color w:val="00B0F0"/>
          <w:sz w:val="32"/>
          <w:szCs w:val="32"/>
          <w:lang w:val="en-US"/>
        </w:rPr>
        <w:t>https://www.cidlines.com/en-US/products/kenotmsan</w:t>
      </w:r>
    </w:p>
    <w:p w:rsidR="00F954F9" w:rsidRPr="00F954F9" w:rsidRDefault="00F954F9">
      <w:pPr>
        <w:rPr>
          <w:lang w:val="en-US"/>
        </w:rPr>
      </w:pPr>
    </w:p>
    <w:sectPr w:rsidR="00F954F9" w:rsidRPr="00F95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01A45"/>
    <w:multiLevelType w:val="multilevel"/>
    <w:tmpl w:val="05BA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89"/>
    <w:rsid w:val="0006598D"/>
    <w:rsid w:val="001F12D8"/>
    <w:rsid w:val="002C3D60"/>
    <w:rsid w:val="002F7189"/>
    <w:rsid w:val="003D0F7D"/>
    <w:rsid w:val="005F650E"/>
    <w:rsid w:val="007D1829"/>
    <w:rsid w:val="00DE53AA"/>
    <w:rsid w:val="00F9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56850-6C35-44D9-AFE7-56E98A06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F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2025-02-27T14:18:00Z</dcterms:created>
  <dcterms:modified xsi:type="dcterms:W3CDTF">2025-03-25T13:38:00Z</dcterms:modified>
</cp:coreProperties>
</file>