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CE8" w:rsidRPr="004E5CE8" w:rsidRDefault="004E5CE8" w:rsidP="004E5CE8">
      <w:pPr>
        <w:jc w:val="center"/>
        <w:rPr>
          <w:rFonts w:ascii="Times New Roman" w:hAnsi="Times New Roman" w:cs="Times New Roman"/>
          <w:b/>
          <w:sz w:val="40"/>
          <w:szCs w:val="40"/>
          <w:lang w:val="ro-RO"/>
        </w:rPr>
      </w:pPr>
      <w:r w:rsidRPr="004E5CE8">
        <w:rPr>
          <w:rFonts w:ascii="Times New Roman" w:hAnsi="Times New Roman" w:cs="Times New Roman"/>
          <w:b/>
          <w:sz w:val="40"/>
          <w:szCs w:val="40"/>
          <w:lang w:val="ro-RO"/>
        </w:rPr>
        <w:t>DROJDIE FURAJERĂ</w:t>
      </w:r>
    </w:p>
    <w:p w:rsidR="004E5CE8" w:rsidRPr="00C22EAA" w:rsidRDefault="004E5CE8" w:rsidP="004E5CE8">
      <w:pPr>
        <w:pStyle w:val="a3"/>
        <w:spacing w:line="276" w:lineRule="auto"/>
        <w:rPr>
          <w:color w:val="000000"/>
          <w:sz w:val="27"/>
          <w:szCs w:val="27"/>
          <w:lang w:val="en-US"/>
        </w:rPr>
      </w:pPr>
      <w:proofErr w:type="spellStart"/>
      <w:r w:rsidRPr="00C22EAA">
        <w:rPr>
          <w:color w:val="000000"/>
          <w:sz w:val="27"/>
          <w:szCs w:val="27"/>
          <w:lang w:val="en-US"/>
        </w:rPr>
        <w:t>Aditiv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f</w:t>
      </w:r>
      <w:r>
        <w:rPr>
          <w:color w:val="000000"/>
          <w:sz w:val="27"/>
          <w:szCs w:val="27"/>
          <w:lang w:val="en-US"/>
        </w:rPr>
        <w:t>u</w:t>
      </w:r>
      <w:r w:rsidRPr="00C22EAA">
        <w:rPr>
          <w:color w:val="000000"/>
          <w:sz w:val="27"/>
          <w:szCs w:val="27"/>
          <w:lang w:val="en-US"/>
        </w:rPr>
        <w:t>rajer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pentru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nutriţia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animalelor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şi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păsărilor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cu un </w:t>
      </w:r>
      <w:proofErr w:type="spellStart"/>
      <w:r w:rsidRPr="00C22EAA">
        <w:rPr>
          <w:color w:val="000000"/>
          <w:sz w:val="27"/>
          <w:szCs w:val="27"/>
          <w:lang w:val="en-US"/>
        </w:rPr>
        <w:t>conţinut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22EAA">
        <w:rPr>
          <w:color w:val="000000"/>
          <w:sz w:val="27"/>
          <w:szCs w:val="27"/>
          <w:lang w:val="en-US"/>
        </w:rPr>
        <w:t>proteină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de 46%</w:t>
      </w:r>
    </w:p>
    <w:p w:rsidR="004E5CE8" w:rsidRPr="00584213" w:rsidRDefault="004E5CE8" w:rsidP="004E5CE8">
      <w:pPr>
        <w:pStyle w:val="a3"/>
        <w:spacing w:line="276" w:lineRule="auto"/>
        <w:rPr>
          <w:b/>
          <w:color w:val="000000"/>
          <w:sz w:val="27"/>
          <w:szCs w:val="27"/>
          <w:lang w:val="en-US"/>
        </w:rPr>
      </w:pPr>
      <w:r>
        <w:rPr>
          <w:b/>
          <w:color w:val="000000"/>
          <w:sz w:val="27"/>
          <w:szCs w:val="27"/>
          <w:lang w:val="en-US"/>
        </w:rPr>
        <w:t>PREZENTARE</w:t>
      </w:r>
      <w:r w:rsidRPr="00C22EAA">
        <w:rPr>
          <w:b/>
          <w:color w:val="000000"/>
          <w:sz w:val="27"/>
          <w:szCs w:val="27"/>
          <w:lang w:val="en-US"/>
        </w:rPr>
        <w:t>:</w:t>
      </w:r>
      <w:r>
        <w:rPr>
          <w:b/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Pulbere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cu </w:t>
      </w:r>
      <w:proofErr w:type="spellStart"/>
      <w:r w:rsidRPr="00C22EAA">
        <w:rPr>
          <w:color w:val="000000"/>
          <w:sz w:val="27"/>
          <w:szCs w:val="27"/>
          <w:lang w:val="en-US"/>
        </w:rPr>
        <w:t>nuanţă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brună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şi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miros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specific de </w:t>
      </w:r>
      <w:proofErr w:type="spellStart"/>
      <w:r w:rsidRPr="00C22EAA">
        <w:rPr>
          <w:color w:val="000000"/>
          <w:sz w:val="27"/>
          <w:szCs w:val="27"/>
          <w:lang w:val="en-US"/>
        </w:rPr>
        <w:t>drojdie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uscată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. </w:t>
      </w:r>
      <w:proofErr w:type="spellStart"/>
      <w:r w:rsidRPr="00C22EAA">
        <w:rPr>
          <w:color w:val="000000"/>
          <w:sz w:val="27"/>
          <w:szCs w:val="27"/>
          <w:lang w:val="en-US"/>
        </w:rPr>
        <w:t>Drojdia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furajeră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serveşte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sursa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22EAA">
        <w:rPr>
          <w:color w:val="000000"/>
          <w:sz w:val="27"/>
          <w:szCs w:val="27"/>
          <w:lang w:val="en-US"/>
        </w:rPr>
        <w:t>proteine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în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raţia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alimentară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a </w:t>
      </w:r>
      <w:proofErr w:type="spellStart"/>
      <w:r w:rsidRPr="00C22EAA">
        <w:rPr>
          <w:color w:val="000000"/>
          <w:sz w:val="27"/>
          <w:szCs w:val="27"/>
          <w:lang w:val="en-US"/>
        </w:rPr>
        <w:t>animal</w:t>
      </w:r>
      <w:r>
        <w:rPr>
          <w:color w:val="000000"/>
          <w:sz w:val="27"/>
          <w:szCs w:val="27"/>
          <w:lang w:val="en-US"/>
        </w:rPr>
        <w:t>el</w:t>
      </w:r>
      <w:r w:rsidRPr="00C22EAA">
        <w:rPr>
          <w:color w:val="000000"/>
          <w:sz w:val="27"/>
          <w:szCs w:val="27"/>
          <w:lang w:val="en-US"/>
        </w:rPr>
        <w:t>or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şi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păsărilor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C22EAA">
        <w:rPr>
          <w:color w:val="000000"/>
          <w:sz w:val="27"/>
          <w:szCs w:val="27"/>
          <w:lang w:val="en-US"/>
        </w:rPr>
        <w:t>bogată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în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vitaminele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grupei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B (</w:t>
      </w:r>
      <w:proofErr w:type="spellStart"/>
      <w:r w:rsidRPr="00C22EAA">
        <w:rPr>
          <w:color w:val="000000"/>
          <w:sz w:val="27"/>
          <w:szCs w:val="27"/>
          <w:lang w:val="en-US"/>
        </w:rPr>
        <w:t>tiamina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B1, </w:t>
      </w:r>
      <w:proofErr w:type="spellStart"/>
      <w:r w:rsidRPr="00C22EAA">
        <w:rPr>
          <w:color w:val="000000"/>
          <w:sz w:val="27"/>
          <w:szCs w:val="27"/>
          <w:lang w:val="en-US"/>
        </w:rPr>
        <w:t>riboflavina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B2, </w:t>
      </w:r>
      <w:proofErr w:type="spellStart"/>
      <w:r w:rsidRPr="00C22EAA">
        <w:rPr>
          <w:color w:val="000000"/>
          <w:sz w:val="27"/>
          <w:szCs w:val="27"/>
          <w:lang w:val="en-US"/>
        </w:rPr>
        <w:t>piridoxina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B6, acid </w:t>
      </w:r>
      <w:proofErr w:type="spellStart"/>
      <w:r w:rsidRPr="00C22EAA">
        <w:rPr>
          <w:color w:val="000000"/>
          <w:sz w:val="27"/>
          <w:szCs w:val="27"/>
          <w:lang w:val="en-US"/>
        </w:rPr>
        <w:t>nicotonic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B5, ac</w:t>
      </w:r>
      <w:r>
        <w:rPr>
          <w:color w:val="000000"/>
          <w:sz w:val="27"/>
          <w:szCs w:val="27"/>
          <w:lang w:val="en-US"/>
        </w:rPr>
        <w:t xml:space="preserve">id folic </w:t>
      </w:r>
      <w:proofErr w:type="spellStart"/>
      <w:r>
        <w:rPr>
          <w:color w:val="000000"/>
          <w:sz w:val="27"/>
          <w:szCs w:val="27"/>
          <w:lang w:val="en-US"/>
        </w:rPr>
        <w:t>Bc</w:t>
      </w:r>
      <w:proofErr w:type="spellEnd"/>
      <w:r>
        <w:rPr>
          <w:color w:val="000000"/>
          <w:sz w:val="27"/>
          <w:szCs w:val="27"/>
          <w:lang w:val="en-US"/>
        </w:rPr>
        <w:t xml:space="preserve">, </w:t>
      </w:r>
      <w:proofErr w:type="spellStart"/>
      <w:r>
        <w:rPr>
          <w:color w:val="000000"/>
          <w:sz w:val="27"/>
          <w:szCs w:val="27"/>
          <w:lang w:val="en-US"/>
        </w:rPr>
        <w:t>biotină</w:t>
      </w:r>
      <w:proofErr w:type="spellEnd"/>
      <w:r>
        <w:rPr>
          <w:color w:val="000000"/>
          <w:sz w:val="27"/>
          <w:szCs w:val="27"/>
          <w:lang w:val="en-US"/>
        </w:rPr>
        <w:t xml:space="preserve">) </w:t>
      </w:r>
      <w:proofErr w:type="spellStart"/>
      <w:r>
        <w:rPr>
          <w:color w:val="000000"/>
          <w:sz w:val="27"/>
          <w:szCs w:val="27"/>
          <w:lang w:val="en-US"/>
        </w:rPr>
        <w:t>şi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alte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componente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biol</w:t>
      </w:r>
      <w:bookmarkStart w:id="0" w:name="_GoBack"/>
      <w:bookmarkEnd w:id="0"/>
      <w:r w:rsidRPr="00C22EAA">
        <w:rPr>
          <w:color w:val="000000"/>
          <w:sz w:val="27"/>
          <w:szCs w:val="27"/>
          <w:lang w:val="en-US"/>
        </w:rPr>
        <w:t>ogic active.</w:t>
      </w:r>
    </w:p>
    <w:p w:rsidR="004E5CE8" w:rsidRPr="00584213" w:rsidRDefault="004E5CE8" w:rsidP="004E5CE8">
      <w:pPr>
        <w:pStyle w:val="a3"/>
        <w:spacing w:line="276" w:lineRule="auto"/>
        <w:rPr>
          <w:b/>
          <w:color w:val="000000"/>
          <w:sz w:val="27"/>
          <w:szCs w:val="27"/>
          <w:lang w:val="en-US"/>
        </w:rPr>
      </w:pPr>
      <w:r>
        <w:rPr>
          <w:b/>
          <w:color w:val="000000"/>
          <w:sz w:val="27"/>
          <w:szCs w:val="27"/>
          <w:lang w:val="en-US"/>
        </w:rPr>
        <w:t>INDICA</w:t>
      </w:r>
      <w:r>
        <w:rPr>
          <w:b/>
          <w:color w:val="000000"/>
          <w:sz w:val="27"/>
          <w:szCs w:val="27"/>
          <w:lang w:val="ro-RO"/>
        </w:rPr>
        <w:t>ȚII</w:t>
      </w:r>
      <w:r w:rsidRPr="00C22EAA">
        <w:rPr>
          <w:b/>
          <w:color w:val="000000"/>
          <w:sz w:val="27"/>
          <w:szCs w:val="27"/>
          <w:lang w:val="en-US"/>
        </w:rPr>
        <w:t>:</w:t>
      </w:r>
      <w:r>
        <w:rPr>
          <w:b/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Aditiv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pentru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raţia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zilnică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a </w:t>
      </w:r>
      <w:proofErr w:type="spellStart"/>
      <w:r w:rsidRPr="00C22EAA">
        <w:rPr>
          <w:color w:val="000000"/>
          <w:sz w:val="27"/>
          <w:szCs w:val="27"/>
          <w:lang w:val="en-US"/>
        </w:rPr>
        <w:t>animalelor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şi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păsărilor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, cu </w:t>
      </w:r>
      <w:proofErr w:type="spellStart"/>
      <w:r w:rsidRPr="00C22EAA">
        <w:rPr>
          <w:color w:val="000000"/>
          <w:sz w:val="27"/>
          <w:szCs w:val="27"/>
          <w:lang w:val="en-US"/>
        </w:rPr>
        <w:t>rol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important </w:t>
      </w:r>
      <w:proofErr w:type="spellStart"/>
      <w:r w:rsidRPr="00C22EAA">
        <w:rPr>
          <w:color w:val="000000"/>
          <w:sz w:val="27"/>
          <w:szCs w:val="27"/>
          <w:lang w:val="en-US"/>
        </w:rPr>
        <w:t>în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creşterea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producţiei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22EAA">
        <w:rPr>
          <w:color w:val="000000"/>
          <w:sz w:val="27"/>
          <w:szCs w:val="27"/>
          <w:lang w:val="en-US"/>
        </w:rPr>
        <w:t>lapte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, carne, </w:t>
      </w:r>
      <w:proofErr w:type="spellStart"/>
      <w:r w:rsidRPr="00C22EAA">
        <w:rPr>
          <w:color w:val="000000"/>
          <w:sz w:val="27"/>
          <w:szCs w:val="27"/>
          <w:lang w:val="en-US"/>
        </w:rPr>
        <w:t>ouă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C22EAA">
        <w:rPr>
          <w:color w:val="000000"/>
          <w:sz w:val="27"/>
          <w:szCs w:val="27"/>
          <w:lang w:val="en-US"/>
        </w:rPr>
        <w:t>creşterea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conţinutului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22EAA">
        <w:rPr>
          <w:color w:val="000000"/>
          <w:sz w:val="27"/>
          <w:szCs w:val="27"/>
          <w:lang w:val="en-US"/>
        </w:rPr>
        <w:t>grăsime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şi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proteină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a </w:t>
      </w:r>
      <w:proofErr w:type="spellStart"/>
      <w:r w:rsidRPr="00C22EAA">
        <w:rPr>
          <w:color w:val="000000"/>
          <w:sz w:val="27"/>
          <w:szCs w:val="27"/>
          <w:lang w:val="en-US"/>
        </w:rPr>
        <w:t>laptelui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C22EAA">
        <w:rPr>
          <w:color w:val="000000"/>
          <w:sz w:val="27"/>
          <w:szCs w:val="27"/>
          <w:lang w:val="en-US"/>
        </w:rPr>
        <w:t>creşterea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gradului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22EAA">
        <w:rPr>
          <w:color w:val="000000"/>
          <w:sz w:val="27"/>
          <w:szCs w:val="27"/>
          <w:lang w:val="en-US"/>
        </w:rPr>
        <w:t>asimilare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a </w:t>
      </w:r>
      <w:proofErr w:type="spellStart"/>
      <w:r w:rsidRPr="00C22EAA">
        <w:rPr>
          <w:color w:val="000000"/>
          <w:sz w:val="27"/>
          <w:szCs w:val="27"/>
          <w:lang w:val="en-US"/>
        </w:rPr>
        <w:t>raţiei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şi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efici</w:t>
      </w:r>
      <w:r>
        <w:rPr>
          <w:color w:val="000000"/>
          <w:sz w:val="27"/>
          <w:szCs w:val="27"/>
          <w:lang w:val="en-US"/>
        </w:rPr>
        <w:t>entizarea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  <w:lang w:val="en-US"/>
        </w:rPr>
        <w:t>acesteia,performanţe</w:t>
      </w:r>
      <w:proofErr w:type="spellEnd"/>
      <w:proofErr w:type="gramEnd"/>
      <w:r>
        <w:rPr>
          <w:color w:val="000000"/>
          <w:sz w:val="27"/>
          <w:szCs w:val="27"/>
          <w:lang w:val="en-US"/>
        </w:rPr>
        <w:t xml:space="preserve"> </w:t>
      </w:r>
      <w:r w:rsidRPr="00C22EAA">
        <w:rPr>
          <w:color w:val="000000"/>
          <w:sz w:val="27"/>
          <w:szCs w:val="27"/>
          <w:lang w:val="en-US"/>
        </w:rPr>
        <w:t xml:space="preserve">reproductive </w:t>
      </w:r>
      <w:proofErr w:type="spellStart"/>
      <w:r w:rsidRPr="00C22EAA">
        <w:rPr>
          <w:color w:val="000000"/>
          <w:sz w:val="27"/>
          <w:szCs w:val="27"/>
          <w:lang w:val="en-US"/>
        </w:rPr>
        <w:t>crescute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C22EAA">
        <w:rPr>
          <w:color w:val="000000"/>
          <w:sz w:val="27"/>
          <w:szCs w:val="27"/>
          <w:lang w:val="en-US"/>
        </w:rPr>
        <w:t>creşterea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C22EAA">
        <w:rPr>
          <w:color w:val="000000"/>
          <w:sz w:val="27"/>
          <w:szCs w:val="27"/>
          <w:lang w:val="en-US"/>
        </w:rPr>
        <w:t>perioadei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C22EAA">
        <w:rPr>
          <w:color w:val="000000"/>
          <w:sz w:val="27"/>
          <w:szCs w:val="27"/>
          <w:lang w:val="en-US"/>
        </w:rPr>
        <w:t>lactaţie</w:t>
      </w:r>
      <w:proofErr w:type="spellEnd"/>
      <w:r w:rsidRPr="00C22EAA">
        <w:rPr>
          <w:color w:val="000000"/>
          <w:sz w:val="27"/>
          <w:szCs w:val="27"/>
          <w:lang w:val="en-US"/>
        </w:rPr>
        <w:t>.</w:t>
      </w:r>
    </w:p>
    <w:p w:rsidR="004E5CE8" w:rsidRDefault="004E5CE8" w:rsidP="004E5CE8">
      <w:pPr>
        <w:pStyle w:val="a3"/>
        <w:spacing w:line="276" w:lineRule="auto"/>
        <w:rPr>
          <w:color w:val="000000"/>
          <w:sz w:val="27"/>
          <w:szCs w:val="27"/>
          <w:lang w:val="ro-RO"/>
        </w:rPr>
      </w:pPr>
      <w:proofErr w:type="spellStart"/>
      <w:r>
        <w:rPr>
          <w:color w:val="000000"/>
          <w:sz w:val="27"/>
          <w:szCs w:val="27"/>
          <w:lang w:val="en-US"/>
        </w:rPr>
        <w:t>Benefiiciile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folosirii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drojdiei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  <w:lang w:val="ro-RO"/>
        </w:rPr>
        <w:t>în hrana animalelor:</w:t>
      </w:r>
    </w:p>
    <w:p w:rsidR="004E5CE8" w:rsidRPr="00584213" w:rsidRDefault="004E5CE8" w:rsidP="004E5CE8">
      <w:pPr>
        <w:pStyle w:val="a3"/>
        <w:rPr>
          <w:b/>
          <w:color w:val="000000"/>
          <w:sz w:val="27"/>
          <w:szCs w:val="27"/>
          <w:lang w:val="ro-RO"/>
        </w:rPr>
      </w:pPr>
      <w:r w:rsidRPr="00584213">
        <w:rPr>
          <w:b/>
          <w:color w:val="000000"/>
          <w:sz w:val="27"/>
          <w:szCs w:val="27"/>
          <w:lang w:val="ro-RO"/>
        </w:rPr>
        <w:t>-Crește rata de conversie a hranei;</w:t>
      </w:r>
    </w:p>
    <w:p w:rsidR="004E5CE8" w:rsidRPr="00584213" w:rsidRDefault="004E5CE8" w:rsidP="004E5CE8">
      <w:pPr>
        <w:pStyle w:val="a3"/>
        <w:rPr>
          <w:b/>
          <w:color w:val="000000"/>
          <w:sz w:val="27"/>
          <w:szCs w:val="27"/>
          <w:lang w:val="ro-RO"/>
        </w:rPr>
      </w:pPr>
      <w:r w:rsidRPr="00584213">
        <w:rPr>
          <w:b/>
          <w:color w:val="000000"/>
          <w:sz w:val="27"/>
          <w:szCs w:val="27"/>
          <w:lang w:val="ro-RO"/>
        </w:rPr>
        <w:t>-Mărește aportul de hrană;</w:t>
      </w:r>
    </w:p>
    <w:p w:rsidR="004E5CE8" w:rsidRPr="00584213" w:rsidRDefault="004E5CE8" w:rsidP="004E5CE8">
      <w:pPr>
        <w:pStyle w:val="a3"/>
        <w:rPr>
          <w:b/>
          <w:color w:val="000000"/>
          <w:sz w:val="27"/>
          <w:szCs w:val="27"/>
          <w:lang w:val="ro-RO"/>
        </w:rPr>
      </w:pPr>
      <w:r w:rsidRPr="00584213">
        <w:rPr>
          <w:b/>
          <w:color w:val="000000"/>
          <w:sz w:val="27"/>
          <w:szCs w:val="27"/>
          <w:lang w:val="ro-RO"/>
        </w:rPr>
        <w:t>-Mărește lactația la vaci și scroafe;</w:t>
      </w:r>
    </w:p>
    <w:p w:rsidR="004E5CE8" w:rsidRPr="00584213" w:rsidRDefault="004E5CE8" w:rsidP="004E5CE8">
      <w:pPr>
        <w:pStyle w:val="a3"/>
        <w:rPr>
          <w:b/>
          <w:color w:val="000000"/>
          <w:sz w:val="27"/>
          <w:szCs w:val="27"/>
          <w:lang w:val="ro-RO"/>
        </w:rPr>
      </w:pPr>
      <w:r w:rsidRPr="00584213">
        <w:rPr>
          <w:b/>
          <w:color w:val="000000"/>
          <w:sz w:val="27"/>
          <w:szCs w:val="27"/>
          <w:lang w:val="ro-RO"/>
        </w:rPr>
        <w:t>-Îmbunătățește producția de ouă</w:t>
      </w:r>
    </w:p>
    <w:p w:rsidR="004E5CE8" w:rsidRPr="00584213" w:rsidRDefault="004E5CE8" w:rsidP="004E5CE8">
      <w:pPr>
        <w:pStyle w:val="a3"/>
        <w:rPr>
          <w:b/>
          <w:color w:val="000000"/>
          <w:sz w:val="27"/>
          <w:szCs w:val="27"/>
          <w:lang w:val="ro-RO"/>
        </w:rPr>
      </w:pPr>
      <w:r w:rsidRPr="00584213">
        <w:rPr>
          <w:b/>
          <w:color w:val="000000"/>
          <w:sz w:val="27"/>
          <w:szCs w:val="27"/>
          <w:lang w:val="ro-RO"/>
        </w:rPr>
        <w:t>-Aport ridicat în greutate;</w:t>
      </w:r>
    </w:p>
    <w:p w:rsidR="004E5CE8" w:rsidRPr="00584213" w:rsidRDefault="004E5CE8" w:rsidP="004E5CE8">
      <w:pPr>
        <w:pStyle w:val="a3"/>
        <w:rPr>
          <w:b/>
          <w:color w:val="000000"/>
          <w:sz w:val="27"/>
          <w:szCs w:val="27"/>
          <w:lang w:val="ro-RO"/>
        </w:rPr>
      </w:pPr>
      <w:r w:rsidRPr="00584213">
        <w:rPr>
          <w:b/>
          <w:color w:val="000000"/>
          <w:sz w:val="27"/>
          <w:szCs w:val="27"/>
          <w:lang w:val="ro-RO"/>
        </w:rPr>
        <w:t>-Reglează digestia;</w:t>
      </w:r>
    </w:p>
    <w:p w:rsidR="004E5CE8" w:rsidRPr="00584213" w:rsidRDefault="004E5CE8" w:rsidP="004E5CE8">
      <w:pPr>
        <w:pStyle w:val="a3"/>
        <w:rPr>
          <w:b/>
          <w:color w:val="000000"/>
          <w:sz w:val="27"/>
          <w:szCs w:val="27"/>
          <w:lang w:val="ro-RO"/>
        </w:rPr>
      </w:pPr>
      <w:r w:rsidRPr="00584213">
        <w:rPr>
          <w:b/>
          <w:color w:val="000000"/>
          <w:sz w:val="27"/>
          <w:szCs w:val="27"/>
          <w:lang w:val="ro-RO"/>
        </w:rPr>
        <w:t>-Scade rata mortalității;</w:t>
      </w:r>
    </w:p>
    <w:p w:rsidR="004E5CE8" w:rsidRPr="00584213" w:rsidRDefault="004E5CE8" w:rsidP="004E5CE8">
      <w:pPr>
        <w:pStyle w:val="a3"/>
        <w:rPr>
          <w:b/>
          <w:color w:val="000000"/>
          <w:sz w:val="27"/>
          <w:szCs w:val="27"/>
          <w:lang w:val="ro-RO"/>
        </w:rPr>
      </w:pPr>
      <w:r w:rsidRPr="00584213">
        <w:rPr>
          <w:b/>
          <w:color w:val="000000"/>
          <w:sz w:val="27"/>
          <w:szCs w:val="27"/>
          <w:lang w:val="ro-RO"/>
        </w:rPr>
        <w:t>-Reduce stresul de călduri și transport;</w:t>
      </w:r>
    </w:p>
    <w:p w:rsidR="004E5CE8" w:rsidRPr="00DC2680" w:rsidRDefault="004E5CE8" w:rsidP="004E5CE8">
      <w:pPr>
        <w:pStyle w:val="a3"/>
        <w:rPr>
          <w:b/>
          <w:color w:val="000000"/>
          <w:sz w:val="27"/>
          <w:szCs w:val="27"/>
          <w:lang w:val="en-US"/>
        </w:rPr>
      </w:pPr>
      <w:proofErr w:type="spellStart"/>
      <w:proofErr w:type="gramStart"/>
      <w:r w:rsidRPr="00C22EAA">
        <w:rPr>
          <w:b/>
          <w:color w:val="000000"/>
          <w:sz w:val="27"/>
          <w:szCs w:val="27"/>
          <w:lang w:val="en-US"/>
        </w:rPr>
        <w:t>Administrare:</w:t>
      </w:r>
      <w:r>
        <w:rPr>
          <w:color w:val="000000"/>
          <w:sz w:val="27"/>
          <w:szCs w:val="27"/>
          <w:lang w:val="en-US"/>
        </w:rPr>
        <w:t>Bovine</w:t>
      </w:r>
      <w:proofErr w:type="spellEnd"/>
      <w:proofErr w:type="gramEnd"/>
      <w:r>
        <w:rPr>
          <w:color w:val="000000"/>
          <w:sz w:val="27"/>
          <w:szCs w:val="27"/>
          <w:lang w:val="en-US"/>
        </w:rPr>
        <w:t xml:space="preserve"> : de la 2% -</w:t>
      </w:r>
      <w:r w:rsidRPr="00C22EAA">
        <w:rPr>
          <w:color w:val="000000"/>
          <w:sz w:val="27"/>
          <w:szCs w:val="27"/>
          <w:lang w:val="en-US"/>
        </w:rPr>
        <w:t xml:space="preserve"> 6%</w:t>
      </w:r>
    </w:p>
    <w:p w:rsidR="004E5CE8" w:rsidRPr="00C22EAA" w:rsidRDefault="004E5CE8" w:rsidP="004E5CE8">
      <w:pPr>
        <w:pStyle w:val="a3"/>
        <w:rPr>
          <w:color w:val="000000"/>
          <w:sz w:val="27"/>
          <w:szCs w:val="27"/>
          <w:lang w:val="en-US"/>
        </w:rPr>
      </w:pPr>
      <w:r>
        <w:rPr>
          <w:color w:val="000000"/>
          <w:sz w:val="27"/>
          <w:szCs w:val="27"/>
          <w:lang w:val="en-US"/>
        </w:rPr>
        <w:t xml:space="preserve">                        </w:t>
      </w:r>
      <w:proofErr w:type="gramStart"/>
      <w:r w:rsidRPr="00C22EAA">
        <w:rPr>
          <w:color w:val="000000"/>
          <w:sz w:val="27"/>
          <w:szCs w:val="27"/>
          <w:lang w:val="en-US"/>
        </w:rPr>
        <w:t xml:space="preserve">Porcine </w:t>
      </w:r>
      <w:r>
        <w:rPr>
          <w:color w:val="000000"/>
          <w:sz w:val="27"/>
          <w:szCs w:val="27"/>
          <w:lang w:val="en-US"/>
        </w:rPr>
        <w:t>:</w:t>
      </w:r>
      <w:proofErr w:type="gramEnd"/>
      <w:r>
        <w:rPr>
          <w:color w:val="000000"/>
          <w:sz w:val="27"/>
          <w:szCs w:val="27"/>
          <w:lang w:val="en-US"/>
        </w:rPr>
        <w:t xml:space="preserve"> de la </w:t>
      </w:r>
      <w:r w:rsidRPr="00C22EAA">
        <w:rPr>
          <w:color w:val="000000"/>
          <w:sz w:val="27"/>
          <w:szCs w:val="27"/>
          <w:lang w:val="en-US"/>
        </w:rPr>
        <w:t>2%</w:t>
      </w:r>
      <w:r>
        <w:rPr>
          <w:color w:val="000000"/>
          <w:sz w:val="27"/>
          <w:szCs w:val="27"/>
          <w:lang w:val="en-US"/>
        </w:rPr>
        <w:t>-4%</w:t>
      </w:r>
    </w:p>
    <w:p w:rsidR="004E5CE8" w:rsidRPr="00C22EAA" w:rsidRDefault="004E5CE8" w:rsidP="004E5CE8">
      <w:pPr>
        <w:pStyle w:val="a3"/>
        <w:rPr>
          <w:color w:val="000000"/>
          <w:sz w:val="27"/>
          <w:szCs w:val="27"/>
          <w:lang w:val="en-US"/>
        </w:rPr>
      </w:pPr>
      <w:r>
        <w:rPr>
          <w:color w:val="000000"/>
          <w:sz w:val="27"/>
          <w:szCs w:val="27"/>
          <w:lang w:val="en-US"/>
        </w:rPr>
        <w:t xml:space="preserve">                         </w:t>
      </w:r>
      <w:proofErr w:type="spellStart"/>
      <w:proofErr w:type="gramStart"/>
      <w:r>
        <w:rPr>
          <w:color w:val="000000"/>
          <w:sz w:val="27"/>
          <w:szCs w:val="27"/>
          <w:lang w:val="en-US"/>
        </w:rPr>
        <w:t>Păsări</w:t>
      </w:r>
      <w:proofErr w:type="spellEnd"/>
      <w:r>
        <w:rPr>
          <w:color w:val="000000"/>
          <w:sz w:val="27"/>
          <w:szCs w:val="27"/>
          <w:lang w:val="en-US"/>
        </w:rPr>
        <w:t xml:space="preserve"> :</w:t>
      </w:r>
      <w:proofErr w:type="gramEnd"/>
      <w:r>
        <w:rPr>
          <w:color w:val="000000"/>
          <w:sz w:val="27"/>
          <w:szCs w:val="27"/>
          <w:lang w:val="en-US"/>
        </w:rPr>
        <w:t xml:space="preserve"> de la </w:t>
      </w:r>
      <w:r w:rsidRPr="00C22EAA">
        <w:rPr>
          <w:color w:val="000000"/>
          <w:sz w:val="27"/>
          <w:szCs w:val="27"/>
          <w:lang w:val="en-US"/>
        </w:rPr>
        <w:t>3%</w:t>
      </w:r>
      <w:r>
        <w:rPr>
          <w:color w:val="000000"/>
          <w:sz w:val="27"/>
          <w:szCs w:val="27"/>
          <w:lang w:val="en-US"/>
        </w:rPr>
        <w:t xml:space="preserve"> - 5%</w:t>
      </w:r>
    </w:p>
    <w:p w:rsidR="004E5CE8" w:rsidRDefault="004E5CE8" w:rsidP="004E5CE8">
      <w:pPr>
        <w:pStyle w:val="a3"/>
        <w:rPr>
          <w:color w:val="000000"/>
          <w:sz w:val="27"/>
          <w:szCs w:val="27"/>
          <w:lang w:val="en-US"/>
        </w:rPr>
      </w:pPr>
      <w:r>
        <w:rPr>
          <w:color w:val="000000"/>
          <w:sz w:val="27"/>
          <w:szCs w:val="27"/>
          <w:lang w:val="en-US"/>
        </w:rPr>
        <w:t xml:space="preserve">                          </w:t>
      </w:r>
      <w:proofErr w:type="spellStart"/>
      <w:proofErr w:type="gramStart"/>
      <w:r>
        <w:rPr>
          <w:color w:val="000000"/>
          <w:sz w:val="27"/>
          <w:szCs w:val="27"/>
          <w:lang w:val="en-US"/>
        </w:rPr>
        <w:t>Iepuri</w:t>
      </w:r>
      <w:proofErr w:type="spellEnd"/>
      <w:r>
        <w:rPr>
          <w:color w:val="000000"/>
          <w:sz w:val="27"/>
          <w:szCs w:val="27"/>
          <w:lang w:val="en-US"/>
        </w:rPr>
        <w:t xml:space="preserve"> :</w:t>
      </w:r>
      <w:proofErr w:type="gramEnd"/>
      <w:r>
        <w:rPr>
          <w:color w:val="000000"/>
          <w:sz w:val="27"/>
          <w:szCs w:val="27"/>
          <w:lang w:val="en-US"/>
        </w:rPr>
        <w:t xml:space="preserve"> de la 3%</w:t>
      </w:r>
    </w:p>
    <w:p w:rsidR="004E5CE8" w:rsidRPr="00C22EAA" w:rsidRDefault="004E5CE8" w:rsidP="004E5CE8">
      <w:pPr>
        <w:pStyle w:val="a3"/>
        <w:rPr>
          <w:color w:val="000000"/>
          <w:sz w:val="27"/>
          <w:szCs w:val="27"/>
          <w:lang w:val="en-US"/>
        </w:rPr>
      </w:pPr>
      <w:r w:rsidRPr="008D420D">
        <w:rPr>
          <w:b/>
          <w:color w:val="000000"/>
          <w:sz w:val="27"/>
          <w:szCs w:val="27"/>
          <w:lang w:val="en-US"/>
        </w:rPr>
        <w:t>PRODUC</w:t>
      </w:r>
      <w:r w:rsidRPr="008D420D">
        <w:rPr>
          <w:b/>
          <w:color w:val="000000"/>
          <w:sz w:val="27"/>
          <w:szCs w:val="27"/>
          <w:lang w:val="ro-RO"/>
        </w:rPr>
        <w:t>ĂTOR</w:t>
      </w:r>
      <w:r w:rsidRPr="00C22EAA">
        <w:rPr>
          <w:color w:val="000000"/>
          <w:sz w:val="27"/>
          <w:szCs w:val="27"/>
          <w:lang w:val="en-US"/>
        </w:rPr>
        <w:t xml:space="preserve">: </w:t>
      </w:r>
      <w:proofErr w:type="spellStart"/>
      <w:r w:rsidRPr="00C22EAA">
        <w:rPr>
          <w:color w:val="000000"/>
          <w:sz w:val="27"/>
          <w:szCs w:val="27"/>
          <w:lang w:val="en-US"/>
        </w:rPr>
        <w:t>Marel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 Animal </w:t>
      </w:r>
      <w:proofErr w:type="spellStart"/>
      <w:r w:rsidRPr="00C22EAA">
        <w:rPr>
          <w:color w:val="000000"/>
          <w:sz w:val="27"/>
          <w:szCs w:val="27"/>
          <w:lang w:val="en-US"/>
        </w:rPr>
        <w:t>Nutricion</w:t>
      </w:r>
      <w:proofErr w:type="spellEnd"/>
      <w:r w:rsidRPr="00C22EAA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C22EAA">
        <w:rPr>
          <w:color w:val="000000"/>
          <w:sz w:val="27"/>
          <w:szCs w:val="27"/>
          <w:lang w:val="en-US"/>
        </w:rPr>
        <w:t>Ioshcar</w:t>
      </w:r>
      <w:proofErr w:type="spellEnd"/>
      <w:r w:rsidRPr="00C22EAA">
        <w:rPr>
          <w:color w:val="000000"/>
          <w:sz w:val="27"/>
          <w:szCs w:val="27"/>
          <w:lang w:val="en-US"/>
        </w:rPr>
        <w:t>-Ola</w:t>
      </w:r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Rusia</w:t>
      </w:r>
      <w:proofErr w:type="spellEnd"/>
    </w:p>
    <w:p w:rsidR="004E5CE8" w:rsidRPr="00204752" w:rsidRDefault="004E5CE8" w:rsidP="004E5CE8">
      <w:pPr>
        <w:spacing w:line="240" w:lineRule="auto"/>
        <w:ind w:left="-567" w:right="-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DISTRIBUI</w:t>
      </w:r>
      <w:r w:rsidRPr="00E80C8E">
        <w:rPr>
          <w:rFonts w:ascii="Times New Roman" w:hAnsi="Times New Roman" w:cs="Times New Roman"/>
          <w:b/>
          <w:sz w:val="24"/>
          <w:szCs w:val="24"/>
          <w:lang w:val="ro-RO"/>
        </w:rPr>
        <w:t>TOR</w:t>
      </w:r>
      <w:r w:rsidRPr="00204752">
        <w:rPr>
          <w:rFonts w:ascii="Times New Roman" w:hAnsi="Times New Roman" w:cs="Times New Roman"/>
          <w:sz w:val="24"/>
          <w:szCs w:val="24"/>
          <w:lang w:val="en-US"/>
        </w:rPr>
        <w:t>: 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04752">
        <w:rPr>
          <w:rFonts w:ascii="Times New Roman" w:hAnsi="Times New Roman" w:cs="Times New Roman"/>
          <w:sz w:val="24"/>
          <w:szCs w:val="24"/>
          <w:lang w:val="en-US"/>
        </w:rPr>
        <w:t>A "Farmavet</w:t>
      </w:r>
      <w:proofErr w:type="gramStart"/>
      <w:r w:rsidRPr="00204752">
        <w:rPr>
          <w:rFonts w:ascii="Times New Roman" w:hAnsi="Times New Roman" w:cs="Times New Roman"/>
          <w:sz w:val="24"/>
          <w:szCs w:val="24"/>
          <w:lang w:val="en-US"/>
        </w:rPr>
        <w:t>",MD</w:t>
      </w:r>
      <w:proofErr w:type="gramEnd"/>
      <w:r w:rsidRPr="00204752">
        <w:rPr>
          <w:rFonts w:ascii="Times New Roman" w:hAnsi="Times New Roman" w:cs="Times New Roman"/>
          <w:sz w:val="24"/>
          <w:szCs w:val="24"/>
          <w:lang w:val="en-US"/>
        </w:rPr>
        <w:t xml:space="preserve">-2059, </w:t>
      </w:r>
      <w:proofErr w:type="spellStart"/>
      <w:r w:rsidRPr="00204752">
        <w:rPr>
          <w:rFonts w:ascii="Times New Roman" w:hAnsi="Times New Roman" w:cs="Times New Roman"/>
          <w:sz w:val="24"/>
          <w:szCs w:val="24"/>
          <w:lang w:val="en-US"/>
        </w:rPr>
        <w:t>Republica</w:t>
      </w:r>
      <w:proofErr w:type="spellEnd"/>
      <w:r w:rsidRPr="00204752">
        <w:rPr>
          <w:rFonts w:ascii="Times New Roman" w:hAnsi="Times New Roman" w:cs="Times New Roman"/>
          <w:sz w:val="24"/>
          <w:szCs w:val="24"/>
          <w:lang w:val="en-US"/>
        </w:rPr>
        <w:t xml:space="preserve"> Moldova, </w:t>
      </w:r>
      <w:proofErr w:type="spellStart"/>
      <w:r w:rsidRPr="00204752">
        <w:rPr>
          <w:rFonts w:ascii="Times New Roman" w:hAnsi="Times New Roman" w:cs="Times New Roman"/>
          <w:sz w:val="24"/>
          <w:szCs w:val="24"/>
          <w:lang w:val="en-US"/>
        </w:rPr>
        <w:t>Chișinău,Petricani</w:t>
      </w:r>
      <w:proofErr w:type="spellEnd"/>
      <w:r w:rsidRPr="00204752">
        <w:rPr>
          <w:rFonts w:ascii="Times New Roman" w:hAnsi="Times New Roman" w:cs="Times New Roman"/>
          <w:sz w:val="24"/>
          <w:szCs w:val="24"/>
          <w:lang w:val="en-US"/>
        </w:rPr>
        <w:t xml:space="preserve"> 198.</w:t>
      </w:r>
    </w:p>
    <w:p w:rsidR="004E5CE8" w:rsidRPr="00E80C8E" w:rsidRDefault="004E5CE8" w:rsidP="004E5CE8">
      <w:pPr>
        <w:spacing w:line="240" w:lineRule="auto"/>
        <w:ind w:left="-567" w:right="-28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047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FD36C6">
        <w:rPr>
          <w:rFonts w:ascii="Times New Roman" w:hAnsi="Times New Roman" w:cs="Times New Roman"/>
          <w:sz w:val="24"/>
          <w:szCs w:val="24"/>
          <w:lang w:val="en-US"/>
        </w:rPr>
        <w:t>Tel.:31-72-70</w:t>
      </w:r>
      <w:r w:rsidRPr="00E80C8E">
        <w:rPr>
          <w:rFonts w:ascii="Times New Roman" w:hAnsi="Times New Roman" w:cs="Times New Roman"/>
          <w:sz w:val="24"/>
          <w:szCs w:val="24"/>
          <w:lang w:val="ro-RO"/>
        </w:rPr>
        <w:t>;31-72-67;99-92-</w:t>
      </w:r>
      <w:proofErr w:type="gramStart"/>
      <w:r w:rsidRPr="00E80C8E">
        <w:rPr>
          <w:rFonts w:ascii="Times New Roman" w:hAnsi="Times New Roman" w:cs="Times New Roman"/>
          <w:sz w:val="24"/>
          <w:szCs w:val="24"/>
          <w:lang w:val="ro-RO"/>
        </w:rPr>
        <w:t>89;Fax</w:t>
      </w:r>
      <w:proofErr w:type="gramEnd"/>
      <w:r w:rsidRPr="00E80C8E">
        <w:rPr>
          <w:rFonts w:ascii="Times New Roman" w:hAnsi="Times New Roman" w:cs="Times New Roman"/>
          <w:sz w:val="24"/>
          <w:szCs w:val="24"/>
          <w:lang w:val="ro-RO"/>
        </w:rPr>
        <w:t>:31-72-68; www.farmavet.md</w:t>
      </w:r>
    </w:p>
    <w:p w:rsidR="005F650E" w:rsidRDefault="005F650E"/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9F9"/>
    <w:rsid w:val="000479F9"/>
    <w:rsid w:val="0006598D"/>
    <w:rsid w:val="001F12D8"/>
    <w:rsid w:val="002C3D60"/>
    <w:rsid w:val="004E5CE8"/>
    <w:rsid w:val="005F650E"/>
    <w:rsid w:val="007D1829"/>
    <w:rsid w:val="00DE53AA"/>
    <w:rsid w:val="00F4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B405B-59E0-43D3-8007-324DCF0E9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E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5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2025-03-28T13:44:00Z</dcterms:created>
  <dcterms:modified xsi:type="dcterms:W3CDTF">2025-03-28T14:22:00Z</dcterms:modified>
</cp:coreProperties>
</file>